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2D153" w14:textId="1E45ECFA" w:rsidR="00F66911" w:rsidRPr="001B6BEA" w:rsidRDefault="00EF7F5A" w:rsidP="00525439">
      <w:pPr>
        <w:spacing w:after="0" w:line="360" w:lineRule="auto"/>
        <w:rPr>
          <w:rFonts w:ascii="Century Gothic" w:eastAsia="Times New Roman" w:hAnsi="Century Gothic" w:cs="Times New Roman"/>
          <w:caps/>
          <w:color w:val="223D9A"/>
          <w:sz w:val="32"/>
          <w:szCs w:val="32"/>
          <w:lang w:val="fr-FR" w:eastAsia="fr-FR"/>
        </w:rPr>
      </w:pPr>
      <w:r>
        <w:rPr>
          <w:rFonts w:ascii="Century Gothic" w:eastAsia="Times New Roman" w:hAnsi="Century Gothic" w:cs="Times New Roman"/>
          <w:b/>
          <w:bCs/>
          <w:caps/>
          <w:color w:val="223D9A"/>
          <w:sz w:val="32"/>
          <w:szCs w:val="32"/>
          <w:lang w:val="fr-FR" w:eastAsia="fr-FR"/>
        </w:rPr>
        <w:t xml:space="preserve">informations sur le </w:t>
      </w:r>
      <w:r w:rsidR="00F66911" w:rsidRPr="001B6BEA">
        <w:rPr>
          <w:rFonts w:ascii="Century Gothic" w:eastAsia="Times New Roman" w:hAnsi="Century Gothic" w:cs="Times New Roman"/>
          <w:b/>
          <w:bCs/>
          <w:caps/>
          <w:color w:val="223D9A"/>
          <w:sz w:val="32"/>
          <w:szCs w:val="32"/>
          <w:lang w:val="fr-FR" w:eastAsia="fr-FR"/>
        </w:rPr>
        <w:t>dépositaire</w:t>
      </w:r>
      <w:r>
        <w:rPr>
          <w:rFonts w:ascii="Century Gothic" w:eastAsia="Times New Roman" w:hAnsi="Century Gothic" w:cs="Times New Roman"/>
          <w:b/>
          <w:bCs/>
          <w:caps/>
          <w:color w:val="223D9A"/>
          <w:sz w:val="32"/>
          <w:szCs w:val="32"/>
          <w:lang w:val="fr-FR" w:eastAsia="fr-FR"/>
        </w:rPr>
        <w:t xml:space="preserve"> du sujet</w:t>
      </w:r>
    </w:p>
    <w:p w14:paraId="3B854C92" w14:textId="77777777" w:rsidR="003020B3" w:rsidRPr="00281B58" w:rsidRDefault="003020B3" w:rsidP="00EF7F5A">
      <w:pPr>
        <w:spacing w:after="0" w:line="240" w:lineRule="auto"/>
        <w:rPr>
          <w:rFonts w:ascii="Century Gothic" w:eastAsia="Times New Roman" w:hAnsi="Century Gothic" w:cs="Times New Roman"/>
          <w:b/>
          <w:bCs/>
          <w:color w:val="000000"/>
          <w:sz w:val="10"/>
          <w:szCs w:val="10"/>
          <w:lang w:val="fr-FR" w:eastAsia="fr-FR"/>
        </w:rPr>
      </w:pPr>
    </w:p>
    <w:p w14:paraId="03D75AC7" w14:textId="4137A9B6" w:rsidR="003020B3" w:rsidRPr="00690A0E" w:rsidRDefault="003020B3" w:rsidP="00EF7F5A">
      <w:pPr>
        <w:tabs>
          <w:tab w:val="right" w:leader="dot" w:pos="10065"/>
        </w:tabs>
        <w:spacing w:before="120" w:after="0" w:line="360" w:lineRule="auto"/>
        <w:ind w:left="284" w:hanging="284"/>
        <w:rPr>
          <w:lang w:val="fr-FR"/>
        </w:rPr>
      </w:pPr>
      <w:r>
        <w:rPr>
          <w:rFonts w:ascii="Century Gothic" w:eastAsia="Times New Roman" w:hAnsi="Century Gothic" w:cs="Times New Roman"/>
          <w:b/>
          <w:bCs/>
          <w:color w:val="000000"/>
          <w:sz w:val="20"/>
          <w:szCs w:val="20"/>
          <w:lang w:val="fr-FR" w:eastAsia="fr-FR"/>
        </w:rPr>
        <w:t>Nom d</w:t>
      </w:r>
      <w:r w:rsidR="00EF7F5A">
        <w:rPr>
          <w:rFonts w:ascii="Century Gothic" w:eastAsia="Times New Roman" w:hAnsi="Century Gothic" w:cs="Times New Roman"/>
          <w:b/>
          <w:bCs/>
          <w:color w:val="000000"/>
          <w:sz w:val="20"/>
          <w:szCs w:val="20"/>
          <w:lang w:val="fr-FR" w:eastAsia="fr-FR"/>
        </w:rPr>
        <w:t>e l’</w:t>
      </w:r>
      <w:r w:rsidR="00141D5C">
        <w:rPr>
          <w:rFonts w:ascii="Century Gothic" w:eastAsia="Times New Roman" w:hAnsi="Century Gothic" w:cs="Times New Roman"/>
          <w:b/>
          <w:bCs/>
          <w:color w:val="000000"/>
          <w:sz w:val="20"/>
          <w:szCs w:val="20"/>
          <w:lang w:val="fr-FR" w:eastAsia="fr-FR"/>
        </w:rPr>
        <w:t>organisme</w:t>
      </w:r>
      <w:r>
        <w:rPr>
          <w:rFonts w:ascii="Century Gothic" w:eastAsia="Times New Roman" w:hAnsi="Century Gothic" w:cs="Times New Roman"/>
          <w:bCs/>
          <w:color w:val="000000"/>
          <w:sz w:val="20"/>
          <w:szCs w:val="20"/>
          <w:lang w:val="fr-FR" w:eastAsia="fr-FR"/>
        </w:rPr>
        <w:t xml:space="preserve"> :</w:t>
      </w:r>
      <w:r w:rsidR="00EF7F5A" w:rsidRPr="00EF7F5A">
        <w:rPr>
          <w:rFonts w:ascii="Century Gothic" w:eastAsia="Times New Roman" w:hAnsi="Century Gothic" w:cs="Times New Roman"/>
          <w:bCs/>
          <w:color w:val="000000"/>
          <w:sz w:val="20"/>
          <w:szCs w:val="20"/>
          <w:lang w:val="fr-FR" w:eastAsia="fr-FR"/>
        </w:rPr>
        <w:tab/>
      </w:r>
    </w:p>
    <w:p w14:paraId="77C240AF" w14:textId="0F7671C7" w:rsidR="003020B3" w:rsidRPr="00690A0E" w:rsidRDefault="003020B3" w:rsidP="00EF7F5A">
      <w:pPr>
        <w:tabs>
          <w:tab w:val="right" w:leader="dot" w:pos="9923"/>
        </w:tabs>
        <w:spacing w:before="120" w:after="0" w:line="360" w:lineRule="auto"/>
        <w:ind w:left="284" w:hanging="284"/>
        <w:rPr>
          <w:lang w:val="fr-FR"/>
        </w:rPr>
      </w:pPr>
      <w:r>
        <w:rPr>
          <w:rFonts w:ascii="Century Gothic" w:eastAsia="Times New Roman" w:hAnsi="Century Gothic" w:cs="Times New Roman"/>
          <w:b/>
          <w:bCs/>
          <w:color w:val="000000"/>
          <w:sz w:val="20"/>
          <w:szCs w:val="20"/>
          <w:lang w:val="fr-FR" w:eastAsia="fr-FR"/>
        </w:rPr>
        <w:t>Type</w:t>
      </w:r>
      <w:r>
        <w:rPr>
          <w:rFonts w:ascii="Century Gothic" w:eastAsia="Times New Roman" w:hAnsi="Century Gothic" w:cs="Times New Roman"/>
          <w:bCs/>
          <w:color w:val="000000"/>
          <w:sz w:val="20"/>
          <w:szCs w:val="20"/>
          <w:lang w:val="fr-FR" w:eastAsia="fr-FR"/>
        </w:rPr>
        <w:t xml:space="preserve"> :  </w:t>
      </w:r>
      <w:sdt>
        <w:sdtPr>
          <w:rPr>
            <w:rFonts w:ascii="Century Gothic" w:eastAsia="Times New Roman" w:hAnsi="Century Gothic" w:cs="Times New Roman"/>
            <w:color w:val="000000"/>
            <w:sz w:val="20"/>
            <w:szCs w:val="20"/>
            <w:lang w:val="fr-FR" w:eastAsia="fr-FR"/>
          </w:rPr>
          <w:id w:val="-1612112737"/>
          <w14:checkbox>
            <w14:checked w14:val="0"/>
            <w14:checkedState w14:val="2612" w14:font="MS Gothic"/>
            <w14:uncheckedState w14:val="2610" w14:font="MS Gothic"/>
          </w14:checkbox>
        </w:sdtPr>
        <w:sdtEndPr/>
        <w:sdtContent>
          <w:r w:rsidR="001B6BEA">
            <w:rPr>
              <w:rFonts w:ascii="MS Gothic" w:eastAsia="MS Gothic" w:hAnsi="MS Gothic" w:cs="Times New Roman" w:hint="eastAsia"/>
              <w:color w:val="000000"/>
              <w:sz w:val="20"/>
              <w:szCs w:val="20"/>
              <w:lang w:val="fr-FR" w:eastAsia="fr-FR"/>
            </w:rPr>
            <w:t>☐</w:t>
          </w:r>
        </w:sdtContent>
      </w:sdt>
      <w:r>
        <w:rPr>
          <w:rFonts w:ascii="Century Gothic" w:eastAsia="Times New Roman" w:hAnsi="Century Gothic" w:cs="Times New Roman"/>
          <w:color w:val="000000"/>
          <w:sz w:val="20"/>
          <w:szCs w:val="20"/>
          <w:lang w:val="fr-FR" w:eastAsia="fr-FR"/>
        </w:rPr>
        <w:t xml:space="preserve"> Entreprise </w:t>
      </w:r>
      <w:r w:rsidR="00EF7F5A">
        <w:rPr>
          <w:rFonts w:ascii="Century Gothic" w:eastAsia="Times New Roman" w:hAnsi="Century Gothic" w:cs="Times New Roman"/>
          <w:color w:val="000000"/>
          <w:sz w:val="20"/>
          <w:szCs w:val="20"/>
          <w:lang w:val="fr-FR" w:eastAsia="fr-FR"/>
        </w:rPr>
        <w:t xml:space="preserve">     </w:t>
      </w:r>
      <w:r>
        <w:rPr>
          <w:rFonts w:ascii="Century Gothic" w:eastAsia="Times New Roman" w:hAnsi="Century Gothic" w:cs="Times New Roman"/>
          <w:color w:val="000000"/>
          <w:sz w:val="20"/>
          <w:szCs w:val="20"/>
          <w:lang w:val="fr-FR" w:eastAsia="fr-FR"/>
        </w:rPr>
        <w:t xml:space="preserve">  </w:t>
      </w:r>
      <w:sdt>
        <w:sdtPr>
          <w:rPr>
            <w:rFonts w:ascii="Century Gothic" w:eastAsia="Times New Roman" w:hAnsi="Century Gothic" w:cs="Times New Roman"/>
            <w:color w:val="000000"/>
            <w:sz w:val="20"/>
            <w:szCs w:val="20"/>
            <w:lang w:val="fr-FR" w:eastAsia="fr-FR"/>
          </w:rPr>
          <w:id w:val="1195663326"/>
          <w14:checkbox>
            <w14:checked w14:val="0"/>
            <w14:checkedState w14:val="2612" w14:font="MS Gothic"/>
            <w14:uncheckedState w14:val="2610" w14:font="MS Gothic"/>
          </w14:checkbox>
        </w:sdtPr>
        <w:sdtEndPr/>
        <w:sdtContent>
          <w:r w:rsidR="00525439">
            <w:rPr>
              <w:rFonts w:ascii="MS Gothic" w:eastAsia="MS Gothic" w:hAnsi="MS Gothic" w:cs="Times New Roman" w:hint="eastAsia"/>
              <w:color w:val="000000"/>
              <w:sz w:val="20"/>
              <w:szCs w:val="20"/>
              <w:lang w:val="fr-FR" w:eastAsia="fr-FR"/>
            </w:rPr>
            <w:t>☐</w:t>
          </w:r>
        </w:sdtContent>
      </w:sdt>
      <w:r>
        <w:rPr>
          <w:rFonts w:ascii="Century Gothic" w:eastAsia="Times New Roman" w:hAnsi="Century Gothic" w:cs="Times New Roman"/>
          <w:color w:val="000000"/>
          <w:sz w:val="20"/>
          <w:szCs w:val="20"/>
          <w:lang w:val="fr-FR" w:eastAsia="fr-FR"/>
        </w:rPr>
        <w:t xml:space="preserve"> Startup </w:t>
      </w:r>
      <w:r w:rsidR="00EF7F5A">
        <w:rPr>
          <w:rFonts w:ascii="Century Gothic" w:eastAsia="Times New Roman" w:hAnsi="Century Gothic" w:cs="Times New Roman"/>
          <w:color w:val="000000"/>
          <w:sz w:val="20"/>
          <w:szCs w:val="20"/>
          <w:lang w:val="fr-FR" w:eastAsia="fr-FR"/>
        </w:rPr>
        <w:t xml:space="preserve">       </w:t>
      </w:r>
      <w:sdt>
        <w:sdtPr>
          <w:rPr>
            <w:rFonts w:ascii="Century Gothic" w:eastAsia="Times New Roman" w:hAnsi="Century Gothic" w:cs="Times New Roman"/>
            <w:color w:val="000000"/>
            <w:sz w:val="20"/>
            <w:szCs w:val="20"/>
            <w:lang w:val="fr-FR" w:eastAsia="fr-FR"/>
          </w:rPr>
          <w:id w:val="827323747"/>
          <w14:checkbox>
            <w14:checked w14:val="0"/>
            <w14:checkedState w14:val="2612" w14:font="MS Gothic"/>
            <w14:uncheckedState w14:val="2610" w14:font="MS Gothic"/>
          </w14:checkbox>
        </w:sdtPr>
        <w:sdtEndPr/>
        <w:sdtContent>
          <w:r w:rsidR="00242682">
            <w:rPr>
              <w:rFonts w:ascii="MS Gothic" w:eastAsia="MS Gothic" w:hAnsi="MS Gothic" w:cs="Times New Roman" w:hint="eastAsia"/>
              <w:color w:val="000000"/>
              <w:sz w:val="20"/>
              <w:szCs w:val="20"/>
              <w:lang w:val="fr-FR" w:eastAsia="fr-FR"/>
            </w:rPr>
            <w:t>☐</w:t>
          </w:r>
        </w:sdtContent>
      </w:sdt>
      <w:r>
        <w:rPr>
          <w:rFonts w:ascii="Century Gothic" w:eastAsia="Times New Roman" w:hAnsi="Century Gothic" w:cs="Times New Roman"/>
          <w:color w:val="000000"/>
          <w:sz w:val="20"/>
          <w:szCs w:val="20"/>
          <w:lang w:val="fr-FR" w:eastAsia="fr-FR"/>
        </w:rPr>
        <w:t xml:space="preserve"> Collectivité  </w:t>
      </w:r>
      <w:r w:rsidR="00EF7F5A">
        <w:rPr>
          <w:rFonts w:ascii="Century Gothic" w:eastAsia="Times New Roman" w:hAnsi="Century Gothic" w:cs="Times New Roman"/>
          <w:color w:val="000000"/>
          <w:sz w:val="20"/>
          <w:szCs w:val="20"/>
          <w:lang w:val="fr-FR" w:eastAsia="fr-FR"/>
        </w:rPr>
        <w:t xml:space="preserve">       </w:t>
      </w:r>
      <w:sdt>
        <w:sdtPr>
          <w:rPr>
            <w:rFonts w:ascii="Century Gothic" w:eastAsia="Times New Roman" w:hAnsi="Century Gothic" w:cs="Times New Roman"/>
            <w:color w:val="000000"/>
            <w:sz w:val="20"/>
            <w:szCs w:val="20"/>
            <w:lang w:val="fr-FR" w:eastAsia="fr-FR"/>
          </w:rPr>
          <w:id w:val="1231118946"/>
          <w14:checkbox>
            <w14:checked w14:val="0"/>
            <w14:checkedState w14:val="2612" w14:font="MS Gothic"/>
            <w14:uncheckedState w14:val="2610" w14:font="MS Gothic"/>
          </w14:checkbox>
        </w:sdtPr>
        <w:sdtEndPr/>
        <w:sdtContent>
          <w:r w:rsidR="00242682">
            <w:rPr>
              <w:rFonts w:ascii="MS Gothic" w:eastAsia="MS Gothic" w:hAnsi="MS Gothic" w:cs="Times New Roman" w:hint="eastAsia"/>
              <w:color w:val="000000"/>
              <w:sz w:val="20"/>
              <w:szCs w:val="20"/>
              <w:lang w:val="fr-FR" w:eastAsia="fr-FR"/>
            </w:rPr>
            <w:t>☐</w:t>
          </w:r>
        </w:sdtContent>
      </w:sdt>
      <w:r>
        <w:rPr>
          <w:rFonts w:ascii="Century Gothic" w:eastAsia="Times New Roman" w:hAnsi="Century Gothic" w:cs="Times New Roman"/>
          <w:color w:val="000000"/>
          <w:sz w:val="20"/>
          <w:szCs w:val="20"/>
          <w:lang w:val="fr-FR" w:eastAsia="fr-FR"/>
        </w:rPr>
        <w:t xml:space="preserve"> Association</w:t>
      </w:r>
    </w:p>
    <w:p w14:paraId="723862D9" w14:textId="3D3E1700" w:rsidR="00F03D21" w:rsidRPr="00EF7F5A" w:rsidRDefault="003020B3" w:rsidP="00EF7F5A">
      <w:pPr>
        <w:tabs>
          <w:tab w:val="right" w:leader="dot" w:pos="10065"/>
        </w:tabs>
        <w:spacing w:before="120" w:after="0" w:line="360" w:lineRule="auto"/>
        <w:ind w:left="284" w:hanging="284"/>
        <w:rPr>
          <w:rFonts w:ascii="Century Gothic" w:eastAsia="Times New Roman" w:hAnsi="Century Gothic" w:cs="Times New Roman"/>
          <w:b/>
          <w:bCs/>
          <w:color w:val="000000"/>
          <w:sz w:val="20"/>
          <w:szCs w:val="20"/>
          <w:lang w:val="fr-FR" w:eastAsia="fr-FR"/>
        </w:rPr>
      </w:pPr>
      <w:r>
        <w:rPr>
          <w:rFonts w:ascii="Century Gothic" w:eastAsia="Times New Roman" w:hAnsi="Century Gothic" w:cs="Times New Roman"/>
          <w:b/>
          <w:bCs/>
          <w:color w:val="000000"/>
          <w:sz w:val="20"/>
          <w:szCs w:val="20"/>
          <w:lang w:val="fr-FR" w:eastAsia="fr-FR"/>
        </w:rPr>
        <w:t xml:space="preserve">Nom et prénom du </w:t>
      </w:r>
      <w:r w:rsidR="00EF7F5A">
        <w:rPr>
          <w:rFonts w:ascii="Century Gothic" w:eastAsia="Times New Roman" w:hAnsi="Century Gothic" w:cs="Times New Roman"/>
          <w:b/>
          <w:bCs/>
          <w:color w:val="000000"/>
          <w:sz w:val="20"/>
          <w:szCs w:val="20"/>
          <w:lang w:val="fr-FR" w:eastAsia="fr-FR"/>
        </w:rPr>
        <w:t>contact</w:t>
      </w:r>
      <w:r w:rsidRPr="00EF7F5A">
        <w:rPr>
          <w:rFonts w:ascii="Century Gothic" w:eastAsia="Times New Roman" w:hAnsi="Century Gothic" w:cs="Times New Roman"/>
          <w:b/>
          <w:bCs/>
          <w:color w:val="000000"/>
          <w:sz w:val="20"/>
          <w:szCs w:val="20"/>
          <w:lang w:val="fr-FR" w:eastAsia="fr-FR"/>
        </w:rPr>
        <w:t> :</w:t>
      </w:r>
      <w:r w:rsidRPr="00EF7F5A">
        <w:rPr>
          <w:rFonts w:ascii="Century Gothic" w:eastAsia="Times New Roman" w:hAnsi="Century Gothic" w:cs="Times New Roman"/>
          <w:b/>
          <w:bCs/>
          <w:color w:val="000000"/>
          <w:sz w:val="20"/>
          <w:szCs w:val="20"/>
          <w:lang w:val="fr-FR" w:eastAsia="fr-FR"/>
        </w:rPr>
        <w:tab/>
      </w:r>
    </w:p>
    <w:p w14:paraId="7835009C" w14:textId="52356C61" w:rsidR="003020B3" w:rsidRPr="00EF7F5A" w:rsidRDefault="003020B3" w:rsidP="00EF7F5A">
      <w:pPr>
        <w:tabs>
          <w:tab w:val="right" w:leader="dot" w:pos="10065"/>
        </w:tabs>
        <w:spacing w:before="120" w:after="0" w:line="360" w:lineRule="auto"/>
        <w:ind w:left="284" w:hanging="284"/>
        <w:rPr>
          <w:rFonts w:ascii="Century Gothic" w:eastAsia="Times New Roman" w:hAnsi="Century Gothic" w:cs="Times New Roman"/>
          <w:b/>
          <w:bCs/>
          <w:color w:val="000000"/>
          <w:sz w:val="20"/>
          <w:szCs w:val="20"/>
          <w:lang w:val="fr-FR" w:eastAsia="fr-FR"/>
        </w:rPr>
      </w:pPr>
      <w:r>
        <w:rPr>
          <w:rFonts w:ascii="Century Gothic" w:eastAsia="Times New Roman" w:hAnsi="Century Gothic" w:cs="Times New Roman"/>
          <w:b/>
          <w:bCs/>
          <w:color w:val="000000"/>
          <w:sz w:val="20"/>
          <w:szCs w:val="20"/>
          <w:lang w:val="fr-FR" w:eastAsia="fr-FR"/>
        </w:rPr>
        <w:t>Fonction :</w:t>
      </w:r>
      <w:r w:rsidR="00EF7F5A">
        <w:rPr>
          <w:rFonts w:ascii="Century Gothic" w:eastAsia="Times New Roman" w:hAnsi="Century Gothic" w:cs="Times New Roman"/>
          <w:b/>
          <w:bCs/>
          <w:color w:val="000000"/>
          <w:sz w:val="20"/>
          <w:szCs w:val="20"/>
          <w:lang w:val="fr-FR" w:eastAsia="fr-FR"/>
        </w:rPr>
        <w:tab/>
      </w:r>
    </w:p>
    <w:p w14:paraId="24656286" w14:textId="3B555F5C" w:rsidR="003020B3" w:rsidRPr="00690A0E" w:rsidRDefault="003020B3" w:rsidP="00EF7F5A">
      <w:pPr>
        <w:tabs>
          <w:tab w:val="right" w:leader="dot" w:pos="5387"/>
          <w:tab w:val="right" w:leader="dot" w:pos="10065"/>
        </w:tabs>
        <w:spacing w:before="120" w:after="0" w:line="240" w:lineRule="auto"/>
        <w:ind w:left="284" w:hanging="284"/>
        <w:rPr>
          <w:lang w:val="fr-FR"/>
        </w:rPr>
      </w:pPr>
      <w:r>
        <w:rPr>
          <w:rFonts w:ascii="Century Gothic" w:eastAsia="Times New Roman" w:hAnsi="Century Gothic" w:cs="Times New Roman"/>
          <w:b/>
          <w:bCs/>
          <w:color w:val="000000"/>
          <w:sz w:val="20"/>
          <w:szCs w:val="20"/>
          <w:lang w:val="fr-FR" w:eastAsia="fr-FR"/>
        </w:rPr>
        <w:t>E-mail</w:t>
      </w:r>
      <w:r w:rsidR="00EF7F5A">
        <w:rPr>
          <w:rFonts w:ascii="Century Gothic" w:eastAsia="Times New Roman" w:hAnsi="Century Gothic" w:cs="Times New Roman"/>
          <w:bCs/>
          <w:color w:val="000000"/>
          <w:sz w:val="20"/>
          <w:szCs w:val="20"/>
          <w:lang w:val="fr-FR" w:eastAsia="fr-FR"/>
        </w:rPr>
        <w:t> :</w:t>
      </w:r>
      <w:r>
        <w:rPr>
          <w:rFonts w:ascii="Century Gothic" w:eastAsia="Times New Roman" w:hAnsi="Century Gothic" w:cs="Times New Roman"/>
          <w:bCs/>
          <w:color w:val="000000"/>
          <w:sz w:val="20"/>
          <w:szCs w:val="20"/>
          <w:lang w:val="fr-FR" w:eastAsia="fr-FR"/>
        </w:rPr>
        <w:tab/>
      </w:r>
      <w:r>
        <w:rPr>
          <w:rFonts w:ascii="Century Gothic" w:eastAsia="Times New Roman" w:hAnsi="Century Gothic" w:cs="Times New Roman"/>
          <w:b/>
          <w:bCs/>
          <w:color w:val="000000"/>
          <w:sz w:val="20"/>
          <w:szCs w:val="20"/>
          <w:lang w:val="fr-FR" w:eastAsia="fr-FR"/>
        </w:rPr>
        <w:t>Téléphone</w:t>
      </w:r>
      <w:r>
        <w:rPr>
          <w:rFonts w:ascii="Century Gothic" w:eastAsia="Times New Roman" w:hAnsi="Century Gothic" w:cs="Times New Roman"/>
          <w:bCs/>
          <w:color w:val="000000"/>
          <w:sz w:val="20"/>
          <w:szCs w:val="20"/>
          <w:lang w:val="fr-FR" w:eastAsia="fr-FR"/>
        </w:rPr>
        <w:t xml:space="preserve"> :</w:t>
      </w:r>
      <w:r w:rsidR="00EF7F5A">
        <w:rPr>
          <w:rFonts w:ascii="Century Gothic" w:eastAsia="Times New Roman" w:hAnsi="Century Gothic" w:cs="Times New Roman"/>
          <w:bCs/>
          <w:color w:val="000000"/>
          <w:sz w:val="20"/>
          <w:szCs w:val="20"/>
          <w:lang w:val="fr-FR" w:eastAsia="fr-FR"/>
        </w:rPr>
        <w:tab/>
      </w:r>
    </w:p>
    <w:p w14:paraId="4F4C6E53" w14:textId="77777777" w:rsidR="003009E1" w:rsidRDefault="003009E1" w:rsidP="00EF7F5A">
      <w:pPr>
        <w:spacing w:after="0" w:line="360" w:lineRule="auto"/>
        <w:ind w:left="284" w:hanging="284"/>
        <w:rPr>
          <w:rFonts w:ascii="Century Gothic" w:eastAsia="Times New Roman" w:hAnsi="Century Gothic" w:cs="Times New Roman"/>
          <w:bCs/>
          <w:color w:val="000000"/>
          <w:sz w:val="20"/>
          <w:szCs w:val="20"/>
          <w:lang w:val="fr-FR" w:eastAsia="fr-FR"/>
        </w:rPr>
      </w:pPr>
    </w:p>
    <w:p w14:paraId="3E9D50F9" w14:textId="19C4E0BB" w:rsidR="00EF7F5A" w:rsidRDefault="00141D5C" w:rsidP="00EF7F5A">
      <w:pPr>
        <w:spacing w:before="240" w:after="0" w:line="240" w:lineRule="auto"/>
        <w:ind w:left="284" w:hanging="284"/>
        <w:jc w:val="both"/>
        <w:rPr>
          <w:rFonts w:ascii="Century Gothic" w:eastAsia="Times New Roman" w:hAnsi="Century Gothic" w:cs="Times New Roman"/>
          <w:color w:val="000000" w:themeColor="text1"/>
          <w:sz w:val="20"/>
          <w:szCs w:val="20"/>
          <w:lang w:val="fr-FR" w:eastAsia="fr-FR"/>
        </w:rPr>
      </w:pPr>
      <w:sdt>
        <w:sdtPr>
          <w:rPr>
            <w:rFonts w:ascii="Century Gothic" w:eastAsia="Times New Roman" w:hAnsi="Century Gothic" w:cs="Times New Roman"/>
            <w:color w:val="000000" w:themeColor="text1"/>
            <w:sz w:val="20"/>
            <w:szCs w:val="20"/>
            <w:lang w:val="fr-FR" w:eastAsia="fr-FR"/>
          </w:rPr>
          <w:id w:val="-1898961361"/>
          <w14:checkbox>
            <w14:checked w14:val="0"/>
            <w14:checkedState w14:val="2612" w14:font="MS Gothic"/>
            <w14:uncheckedState w14:val="2610" w14:font="MS Gothic"/>
          </w14:checkbox>
        </w:sdtPr>
        <w:sdtEndPr/>
        <w:sdtContent>
          <w:r w:rsidR="003009E1" w:rsidRPr="2B6643DD">
            <w:rPr>
              <w:rFonts w:ascii="MS Gothic" w:eastAsia="MS Gothic" w:hAnsi="MS Gothic" w:cs="Times New Roman"/>
              <w:color w:val="000000" w:themeColor="text1"/>
              <w:sz w:val="20"/>
              <w:szCs w:val="20"/>
              <w:lang w:val="fr-FR" w:eastAsia="fr-FR"/>
            </w:rPr>
            <w:t>☐</w:t>
          </w:r>
        </w:sdtContent>
      </w:sdt>
      <w:r w:rsidR="003009E1" w:rsidRPr="2B6643DD">
        <w:rPr>
          <w:rFonts w:ascii="Century Gothic" w:eastAsia="Times New Roman" w:hAnsi="Century Gothic" w:cs="Times New Roman"/>
          <w:color w:val="000000" w:themeColor="text1"/>
          <w:sz w:val="20"/>
          <w:szCs w:val="20"/>
          <w:lang w:val="fr-FR" w:eastAsia="fr-FR"/>
        </w:rPr>
        <w:t xml:space="preserve"> </w:t>
      </w:r>
      <w:r w:rsidR="00EF7F5A">
        <w:rPr>
          <w:rFonts w:ascii="Century Gothic" w:eastAsia="Times New Roman" w:hAnsi="Century Gothic" w:cs="Times New Roman"/>
          <w:color w:val="000000" w:themeColor="text1"/>
          <w:sz w:val="20"/>
          <w:szCs w:val="20"/>
          <w:lang w:val="fr-FR" w:eastAsia="fr-FR"/>
        </w:rPr>
        <w:t xml:space="preserve">Je confirme ma présence ou celle d’un membre de mon équipe sur site </w:t>
      </w:r>
      <w:r w:rsidR="003009E1" w:rsidRPr="2B6643DD">
        <w:rPr>
          <w:rFonts w:ascii="Century Gothic" w:eastAsia="Times New Roman" w:hAnsi="Century Gothic" w:cs="Times New Roman"/>
          <w:color w:val="000000" w:themeColor="text1"/>
          <w:sz w:val="20"/>
          <w:szCs w:val="20"/>
          <w:lang w:val="fr-FR" w:eastAsia="fr-FR"/>
        </w:rPr>
        <w:t xml:space="preserve">lors de la première journée, le </w:t>
      </w:r>
      <w:r w:rsidR="003009E1" w:rsidRPr="2B6643DD">
        <w:rPr>
          <w:rFonts w:ascii="Century Gothic" w:eastAsia="Times New Roman" w:hAnsi="Century Gothic" w:cs="Times New Roman"/>
          <w:b/>
          <w:bCs/>
          <w:color w:val="000000" w:themeColor="text1"/>
          <w:sz w:val="20"/>
          <w:szCs w:val="20"/>
          <w:lang w:val="fr-FR" w:eastAsia="fr-FR"/>
        </w:rPr>
        <w:t xml:space="preserve">mardi </w:t>
      </w:r>
      <w:r w:rsidR="00EF7F5A">
        <w:rPr>
          <w:rFonts w:ascii="Century Gothic" w:eastAsia="Times New Roman" w:hAnsi="Century Gothic" w:cs="Times New Roman"/>
          <w:b/>
          <w:bCs/>
          <w:color w:val="000000" w:themeColor="text1"/>
          <w:sz w:val="20"/>
          <w:szCs w:val="20"/>
          <w:lang w:val="fr-FR" w:eastAsia="fr-FR"/>
        </w:rPr>
        <w:t>19</w:t>
      </w:r>
      <w:r w:rsidR="003F0B82" w:rsidRPr="2B6643DD">
        <w:rPr>
          <w:rFonts w:ascii="Century Gothic" w:eastAsia="Times New Roman" w:hAnsi="Century Gothic" w:cs="Times New Roman"/>
          <w:b/>
          <w:bCs/>
          <w:color w:val="000000" w:themeColor="text1"/>
          <w:sz w:val="20"/>
          <w:szCs w:val="20"/>
          <w:lang w:val="fr-FR" w:eastAsia="fr-FR"/>
        </w:rPr>
        <w:t xml:space="preserve"> </w:t>
      </w:r>
      <w:r w:rsidR="003009E1" w:rsidRPr="2B6643DD">
        <w:rPr>
          <w:rFonts w:ascii="Century Gothic" w:eastAsia="Times New Roman" w:hAnsi="Century Gothic" w:cs="Times New Roman"/>
          <w:b/>
          <w:bCs/>
          <w:color w:val="000000" w:themeColor="text1"/>
          <w:sz w:val="20"/>
          <w:szCs w:val="20"/>
          <w:lang w:val="fr-FR" w:eastAsia="fr-FR"/>
        </w:rPr>
        <w:t>mai 202</w:t>
      </w:r>
      <w:r w:rsidR="00EF7F5A">
        <w:rPr>
          <w:rFonts w:ascii="Century Gothic" w:eastAsia="Times New Roman" w:hAnsi="Century Gothic" w:cs="Times New Roman"/>
          <w:b/>
          <w:bCs/>
          <w:color w:val="000000" w:themeColor="text1"/>
          <w:sz w:val="20"/>
          <w:szCs w:val="20"/>
          <w:lang w:val="fr-FR" w:eastAsia="fr-FR"/>
        </w:rPr>
        <w:t>6</w:t>
      </w:r>
      <w:r w:rsidR="003009E1" w:rsidRPr="2B6643DD">
        <w:rPr>
          <w:rFonts w:ascii="Century Gothic" w:eastAsia="Times New Roman" w:hAnsi="Century Gothic" w:cs="Times New Roman"/>
          <w:b/>
          <w:bCs/>
          <w:color w:val="000000" w:themeColor="text1"/>
          <w:sz w:val="20"/>
          <w:szCs w:val="20"/>
          <w:lang w:val="fr-FR" w:eastAsia="fr-FR"/>
        </w:rPr>
        <w:t xml:space="preserve"> à l’Université de technologie de Troyes </w:t>
      </w:r>
      <w:r w:rsidR="003009E1" w:rsidRPr="2B6643DD">
        <w:rPr>
          <w:rFonts w:ascii="Century Gothic" w:eastAsia="Times New Roman" w:hAnsi="Century Gothic" w:cs="Times New Roman"/>
          <w:color w:val="000000" w:themeColor="text1"/>
          <w:sz w:val="20"/>
          <w:szCs w:val="20"/>
          <w:lang w:val="fr-FR" w:eastAsia="fr-FR"/>
        </w:rPr>
        <w:t>(</w:t>
      </w:r>
      <w:r w:rsidR="00EF7F5A">
        <w:rPr>
          <w:rFonts w:ascii="Century Gothic" w:eastAsia="Times New Roman" w:hAnsi="Century Gothic" w:cs="Times New Roman"/>
          <w:color w:val="000000" w:themeColor="text1"/>
          <w:sz w:val="20"/>
          <w:szCs w:val="20"/>
          <w:lang w:val="fr-FR" w:eastAsia="fr-FR"/>
        </w:rPr>
        <w:t>Aube</w:t>
      </w:r>
      <w:r w:rsidR="003009E1" w:rsidRPr="2B6643DD">
        <w:rPr>
          <w:rFonts w:ascii="Century Gothic" w:eastAsia="Times New Roman" w:hAnsi="Century Gothic" w:cs="Times New Roman"/>
          <w:color w:val="000000" w:themeColor="text1"/>
          <w:sz w:val="20"/>
          <w:szCs w:val="20"/>
          <w:lang w:val="fr-FR" w:eastAsia="fr-FR"/>
        </w:rPr>
        <w:t xml:space="preserve">) pour une séance de travail avec les étudiants </w:t>
      </w:r>
      <w:r w:rsidR="00EF7F5A">
        <w:rPr>
          <w:rFonts w:ascii="Century Gothic" w:eastAsia="Times New Roman" w:hAnsi="Century Gothic" w:cs="Times New Roman"/>
          <w:color w:val="000000" w:themeColor="text1"/>
          <w:sz w:val="20"/>
          <w:szCs w:val="20"/>
          <w:lang w:val="fr-FR" w:eastAsia="fr-FR"/>
        </w:rPr>
        <w:t>lors du lancement de l’évènement</w:t>
      </w:r>
      <w:r w:rsidR="003009E1" w:rsidRPr="2B6643DD">
        <w:rPr>
          <w:rFonts w:ascii="Century Gothic" w:eastAsia="Times New Roman" w:hAnsi="Century Gothic" w:cs="Times New Roman"/>
          <w:color w:val="000000" w:themeColor="text1"/>
          <w:sz w:val="20"/>
          <w:szCs w:val="20"/>
          <w:lang w:val="fr-FR" w:eastAsia="fr-FR"/>
        </w:rPr>
        <w:t>.</w:t>
      </w:r>
    </w:p>
    <w:p w14:paraId="423157E5" w14:textId="09FF70EB" w:rsidR="00525439" w:rsidRDefault="003009E1" w:rsidP="00EF7F5A">
      <w:pPr>
        <w:spacing w:after="0" w:line="240" w:lineRule="auto"/>
        <w:ind w:left="284"/>
        <w:jc w:val="both"/>
        <w:rPr>
          <w:rFonts w:ascii="Century Gothic" w:eastAsia="Times New Roman" w:hAnsi="Century Gothic" w:cs="Times New Roman"/>
          <w:color w:val="000000"/>
          <w:sz w:val="20"/>
          <w:szCs w:val="20"/>
          <w:lang w:val="fr-FR" w:eastAsia="fr-FR"/>
        </w:rPr>
      </w:pPr>
      <w:r w:rsidRPr="2B6643DD">
        <w:rPr>
          <w:rFonts w:ascii="Century Gothic" w:eastAsia="Times New Roman" w:hAnsi="Century Gothic" w:cs="Times New Roman"/>
          <w:i/>
          <w:iCs/>
          <w:color w:val="000000" w:themeColor="text1"/>
          <w:sz w:val="16"/>
          <w:szCs w:val="16"/>
          <w:lang w:val="fr-FR" w:eastAsia="fr-FR"/>
        </w:rPr>
        <w:t xml:space="preserve">Votre présence durant les 2 journées suivantes, mercredi </w:t>
      </w:r>
      <w:r w:rsidR="0027754E" w:rsidRPr="2B6643DD">
        <w:rPr>
          <w:rFonts w:ascii="Century Gothic" w:eastAsia="Times New Roman" w:hAnsi="Century Gothic" w:cs="Times New Roman"/>
          <w:i/>
          <w:iCs/>
          <w:color w:val="000000" w:themeColor="text1"/>
          <w:sz w:val="16"/>
          <w:szCs w:val="16"/>
          <w:lang w:val="fr-FR" w:eastAsia="fr-FR"/>
        </w:rPr>
        <w:t>2</w:t>
      </w:r>
      <w:r w:rsidR="00EF7F5A">
        <w:rPr>
          <w:rFonts w:ascii="Century Gothic" w:eastAsia="Times New Roman" w:hAnsi="Century Gothic" w:cs="Times New Roman"/>
          <w:i/>
          <w:iCs/>
          <w:color w:val="000000" w:themeColor="text1"/>
          <w:sz w:val="16"/>
          <w:szCs w:val="16"/>
          <w:lang w:val="fr-FR" w:eastAsia="fr-FR"/>
        </w:rPr>
        <w:t>0</w:t>
      </w:r>
      <w:r w:rsidR="0027754E" w:rsidRPr="2B6643DD">
        <w:rPr>
          <w:rFonts w:ascii="Century Gothic" w:eastAsia="Times New Roman" w:hAnsi="Century Gothic" w:cs="Times New Roman"/>
          <w:i/>
          <w:iCs/>
          <w:color w:val="000000" w:themeColor="text1"/>
          <w:sz w:val="16"/>
          <w:szCs w:val="16"/>
          <w:lang w:val="fr-FR" w:eastAsia="fr-FR"/>
        </w:rPr>
        <w:t xml:space="preserve"> </w:t>
      </w:r>
      <w:r w:rsidRPr="2B6643DD">
        <w:rPr>
          <w:rFonts w:ascii="Century Gothic" w:eastAsia="Times New Roman" w:hAnsi="Century Gothic" w:cs="Times New Roman"/>
          <w:i/>
          <w:iCs/>
          <w:color w:val="000000" w:themeColor="text1"/>
          <w:sz w:val="16"/>
          <w:szCs w:val="16"/>
          <w:lang w:val="fr-FR" w:eastAsia="fr-FR"/>
        </w:rPr>
        <w:t xml:space="preserve">mai et jeudi </w:t>
      </w:r>
      <w:r w:rsidR="0027754E" w:rsidRPr="2B6643DD">
        <w:rPr>
          <w:rFonts w:ascii="Century Gothic" w:eastAsia="Times New Roman" w:hAnsi="Century Gothic" w:cs="Times New Roman"/>
          <w:i/>
          <w:iCs/>
          <w:color w:val="000000" w:themeColor="text1"/>
          <w:sz w:val="16"/>
          <w:szCs w:val="16"/>
          <w:lang w:val="fr-FR" w:eastAsia="fr-FR"/>
        </w:rPr>
        <w:t>2</w:t>
      </w:r>
      <w:r w:rsidR="00EF7F5A">
        <w:rPr>
          <w:rFonts w:ascii="Century Gothic" w:eastAsia="Times New Roman" w:hAnsi="Century Gothic" w:cs="Times New Roman"/>
          <w:i/>
          <w:iCs/>
          <w:color w:val="000000" w:themeColor="text1"/>
          <w:sz w:val="16"/>
          <w:szCs w:val="16"/>
          <w:lang w:val="fr-FR" w:eastAsia="fr-FR"/>
        </w:rPr>
        <w:t>1</w:t>
      </w:r>
      <w:r w:rsidRPr="2B6643DD">
        <w:rPr>
          <w:rFonts w:ascii="Century Gothic" w:eastAsia="Times New Roman" w:hAnsi="Century Gothic" w:cs="Times New Roman"/>
          <w:i/>
          <w:iCs/>
          <w:color w:val="000000" w:themeColor="text1"/>
          <w:sz w:val="16"/>
          <w:szCs w:val="16"/>
          <w:lang w:val="fr-FR" w:eastAsia="fr-FR"/>
        </w:rPr>
        <w:t xml:space="preserve"> mai, </w:t>
      </w:r>
      <w:r w:rsidR="00141D5C">
        <w:rPr>
          <w:rFonts w:ascii="Century Gothic" w:eastAsia="Times New Roman" w:hAnsi="Century Gothic" w:cs="Times New Roman"/>
          <w:i/>
          <w:iCs/>
          <w:color w:val="000000" w:themeColor="text1"/>
          <w:sz w:val="16"/>
          <w:szCs w:val="16"/>
          <w:lang w:val="fr-FR" w:eastAsia="fr-FR"/>
        </w:rPr>
        <w:t>est souhaitée</w:t>
      </w:r>
      <w:r w:rsidRPr="2B6643DD">
        <w:rPr>
          <w:rFonts w:ascii="Century Gothic" w:eastAsia="Times New Roman" w:hAnsi="Century Gothic" w:cs="Times New Roman"/>
          <w:i/>
          <w:iCs/>
          <w:color w:val="000000" w:themeColor="text1"/>
          <w:sz w:val="16"/>
          <w:szCs w:val="16"/>
          <w:lang w:val="fr-FR" w:eastAsia="fr-FR"/>
        </w:rPr>
        <w:t>.</w:t>
      </w:r>
    </w:p>
    <w:p w14:paraId="7A05BBB0" w14:textId="5EF21A9D" w:rsidR="00525439" w:rsidRPr="00451C37" w:rsidRDefault="00141D5C" w:rsidP="00EF7F5A">
      <w:pPr>
        <w:spacing w:before="240" w:after="0" w:line="240" w:lineRule="auto"/>
        <w:ind w:left="284" w:hanging="284"/>
        <w:jc w:val="both"/>
        <w:rPr>
          <w:rFonts w:ascii="Century Gothic" w:eastAsia="Times New Roman" w:hAnsi="Century Gothic" w:cs="Times New Roman"/>
          <w:color w:val="000000"/>
          <w:sz w:val="20"/>
          <w:szCs w:val="20"/>
          <w:lang w:val="fr-FR" w:eastAsia="fr-FR"/>
        </w:rPr>
      </w:pPr>
      <w:sdt>
        <w:sdtPr>
          <w:rPr>
            <w:rFonts w:ascii="Century Gothic" w:eastAsia="Times New Roman" w:hAnsi="Century Gothic" w:cs="Times New Roman"/>
            <w:color w:val="000000" w:themeColor="text1"/>
            <w:sz w:val="20"/>
            <w:szCs w:val="20"/>
            <w:lang w:val="fr-FR" w:eastAsia="fr-FR"/>
          </w:rPr>
          <w:id w:val="-2008969285"/>
          <w14:checkbox>
            <w14:checked w14:val="0"/>
            <w14:checkedState w14:val="2612" w14:font="MS Gothic"/>
            <w14:uncheckedState w14:val="2610" w14:font="MS Gothic"/>
          </w14:checkbox>
        </w:sdtPr>
        <w:sdtEndPr/>
        <w:sdtContent>
          <w:r w:rsidR="00525439" w:rsidRPr="2B6643DD">
            <w:rPr>
              <w:rFonts w:ascii="MS Gothic" w:eastAsia="MS Gothic" w:hAnsi="MS Gothic" w:cs="Times New Roman"/>
              <w:color w:val="000000" w:themeColor="text1"/>
              <w:sz w:val="20"/>
              <w:szCs w:val="20"/>
              <w:lang w:val="fr-FR" w:eastAsia="fr-FR"/>
            </w:rPr>
            <w:t>☐</w:t>
          </w:r>
        </w:sdtContent>
      </w:sdt>
      <w:r w:rsidR="00525439" w:rsidRPr="2B6643DD">
        <w:rPr>
          <w:rFonts w:ascii="Century Gothic" w:eastAsia="Times New Roman" w:hAnsi="Century Gothic" w:cs="Times New Roman"/>
          <w:color w:val="000000" w:themeColor="text1"/>
          <w:sz w:val="20"/>
          <w:szCs w:val="20"/>
          <w:lang w:val="fr-FR" w:eastAsia="fr-FR"/>
        </w:rPr>
        <w:t xml:space="preserve"> </w:t>
      </w:r>
      <w:r w:rsidR="002A4A4C" w:rsidRPr="2B6643DD">
        <w:rPr>
          <w:rFonts w:ascii="Century Gothic" w:eastAsia="Times New Roman" w:hAnsi="Century Gothic" w:cs="Times New Roman"/>
          <w:color w:val="000000" w:themeColor="text1"/>
          <w:sz w:val="20"/>
          <w:szCs w:val="20"/>
          <w:lang w:val="fr-FR" w:eastAsia="fr-FR"/>
        </w:rPr>
        <w:t>Je reconnais avoir lu et approuvé le règlement et les conditions tarifaires de l’UTT Innovation Crunch Time 202</w:t>
      </w:r>
      <w:r w:rsidR="00EF7F5A">
        <w:rPr>
          <w:rFonts w:ascii="Century Gothic" w:eastAsia="Times New Roman" w:hAnsi="Century Gothic" w:cs="Times New Roman"/>
          <w:color w:val="000000" w:themeColor="text1"/>
          <w:sz w:val="20"/>
          <w:szCs w:val="20"/>
          <w:lang w:val="fr-FR" w:eastAsia="fr-FR"/>
        </w:rPr>
        <w:t>6</w:t>
      </w:r>
      <w:r w:rsidR="002A4A4C" w:rsidRPr="2B6643DD">
        <w:rPr>
          <w:rFonts w:ascii="Century Gothic" w:eastAsia="Times New Roman" w:hAnsi="Century Gothic" w:cs="Times New Roman"/>
          <w:color w:val="000000" w:themeColor="text1"/>
          <w:sz w:val="20"/>
          <w:szCs w:val="20"/>
          <w:lang w:val="fr-FR" w:eastAsia="fr-FR"/>
        </w:rPr>
        <w:t xml:space="preserve">, accessibles sur le site internet </w:t>
      </w:r>
      <w:hyperlink r:id="rId11">
        <w:r w:rsidR="002A4A4C" w:rsidRPr="2B6643DD">
          <w:rPr>
            <w:rStyle w:val="Lienhypertexte"/>
            <w:rFonts w:ascii="Century Gothic" w:eastAsia="Times New Roman" w:hAnsi="Century Gothic" w:cs="Times New Roman"/>
            <w:sz w:val="20"/>
            <w:szCs w:val="20"/>
            <w:lang w:val="fr-FR" w:eastAsia="fr-FR"/>
          </w:rPr>
          <w:t>ici</w:t>
        </w:r>
      </w:hyperlink>
    </w:p>
    <w:p w14:paraId="48FE446D" w14:textId="5605E41D" w:rsidR="007F1FFB" w:rsidRDefault="00141D5C" w:rsidP="00EF7F5A">
      <w:pPr>
        <w:spacing w:before="240" w:after="0" w:line="240" w:lineRule="auto"/>
        <w:ind w:left="284" w:hanging="284"/>
        <w:jc w:val="both"/>
        <w:rPr>
          <w:rFonts w:ascii="Century Gothic" w:eastAsia="Times New Roman" w:hAnsi="Century Gothic" w:cs="Times New Roman"/>
          <w:color w:val="000000"/>
          <w:sz w:val="20"/>
          <w:szCs w:val="20"/>
          <w:lang w:val="fr-FR" w:eastAsia="fr-FR"/>
        </w:rPr>
      </w:pPr>
      <w:sdt>
        <w:sdtPr>
          <w:rPr>
            <w:rFonts w:ascii="Century Gothic" w:eastAsia="Times New Roman" w:hAnsi="Century Gothic" w:cs="Times New Roman"/>
            <w:color w:val="000000" w:themeColor="text1"/>
            <w:sz w:val="20"/>
            <w:szCs w:val="20"/>
            <w:lang w:val="fr-FR" w:eastAsia="fr-FR"/>
          </w:rPr>
          <w:id w:val="705144761"/>
          <w14:checkbox>
            <w14:checked w14:val="0"/>
            <w14:checkedState w14:val="2612" w14:font="MS Gothic"/>
            <w14:uncheckedState w14:val="2610" w14:font="MS Gothic"/>
          </w14:checkbox>
        </w:sdtPr>
        <w:sdtEndPr/>
        <w:sdtContent>
          <w:r w:rsidR="007F1FFB" w:rsidRPr="2B6643DD">
            <w:rPr>
              <w:rFonts w:ascii="MS Gothic" w:eastAsia="MS Gothic" w:hAnsi="MS Gothic" w:cs="Times New Roman"/>
              <w:color w:val="000000" w:themeColor="text1"/>
              <w:sz w:val="20"/>
              <w:szCs w:val="20"/>
              <w:lang w:val="fr-FR" w:eastAsia="fr-FR"/>
            </w:rPr>
            <w:t>☐</w:t>
          </w:r>
        </w:sdtContent>
      </w:sdt>
      <w:r w:rsidR="007F1FFB" w:rsidRPr="2B6643DD">
        <w:rPr>
          <w:rFonts w:ascii="Century Gothic" w:eastAsia="Times New Roman" w:hAnsi="Century Gothic" w:cs="Times New Roman"/>
          <w:color w:val="000000" w:themeColor="text1"/>
          <w:sz w:val="20"/>
          <w:szCs w:val="20"/>
          <w:lang w:val="fr-FR" w:eastAsia="fr-FR"/>
        </w:rPr>
        <w:t xml:space="preserve"> J’autorise l’Université de technologie de Troyes – UTT et ses associations étudiantes à utiliser </w:t>
      </w:r>
      <w:r w:rsidR="00EF7F5A">
        <w:rPr>
          <w:rFonts w:ascii="Century Gothic" w:eastAsia="Times New Roman" w:hAnsi="Century Gothic" w:cs="Times New Roman"/>
          <w:color w:val="000000" w:themeColor="text1"/>
          <w:sz w:val="20"/>
          <w:szCs w:val="20"/>
          <w:lang w:val="fr-FR" w:eastAsia="fr-FR"/>
        </w:rPr>
        <w:t>le</w:t>
      </w:r>
      <w:r w:rsidR="007F1FFB" w:rsidRPr="2B6643DD">
        <w:rPr>
          <w:rFonts w:ascii="Century Gothic" w:eastAsia="Times New Roman" w:hAnsi="Century Gothic" w:cs="Times New Roman"/>
          <w:color w:val="000000" w:themeColor="text1"/>
          <w:sz w:val="20"/>
          <w:szCs w:val="20"/>
          <w:lang w:val="fr-FR" w:eastAsia="fr-FR"/>
        </w:rPr>
        <w:t xml:space="preserve"> logo </w:t>
      </w:r>
      <w:r w:rsidR="00EF7F5A">
        <w:rPr>
          <w:rFonts w:ascii="Century Gothic" w:eastAsia="Times New Roman" w:hAnsi="Century Gothic" w:cs="Times New Roman"/>
          <w:color w:val="000000" w:themeColor="text1"/>
          <w:sz w:val="20"/>
          <w:szCs w:val="20"/>
          <w:lang w:val="fr-FR" w:eastAsia="fr-FR"/>
        </w:rPr>
        <w:t xml:space="preserve">de mon entité </w:t>
      </w:r>
      <w:r w:rsidR="007F1FFB" w:rsidRPr="2B6643DD">
        <w:rPr>
          <w:rFonts w:ascii="Century Gothic" w:eastAsia="Times New Roman" w:hAnsi="Century Gothic" w:cs="Times New Roman"/>
          <w:color w:val="000000" w:themeColor="text1"/>
          <w:sz w:val="20"/>
          <w:szCs w:val="20"/>
          <w:lang w:val="fr-FR" w:eastAsia="fr-FR"/>
        </w:rPr>
        <w:t>ainsi que l’image de ses représentants telle que reproduite dans les séquences audiovisuelles (prises de vue</w:t>
      </w:r>
      <w:r w:rsidR="00EF7F5A">
        <w:rPr>
          <w:rFonts w:ascii="Century Gothic" w:eastAsia="Times New Roman" w:hAnsi="Century Gothic" w:cs="Times New Roman"/>
          <w:color w:val="000000" w:themeColor="text1"/>
          <w:sz w:val="20"/>
          <w:szCs w:val="20"/>
          <w:lang w:val="fr-FR" w:eastAsia="fr-FR"/>
        </w:rPr>
        <w:t>,</w:t>
      </w:r>
      <w:r w:rsidR="007F1FFB" w:rsidRPr="2B6643DD">
        <w:rPr>
          <w:rFonts w:ascii="Century Gothic" w:eastAsia="Times New Roman" w:hAnsi="Century Gothic" w:cs="Times New Roman"/>
          <w:color w:val="000000" w:themeColor="text1"/>
          <w:sz w:val="20"/>
          <w:szCs w:val="20"/>
          <w:lang w:val="fr-FR" w:eastAsia="fr-FR"/>
        </w:rPr>
        <w:t xml:space="preserve"> photographique, interview</w:t>
      </w:r>
      <w:r w:rsidR="00EF7F5A">
        <w:rPr>
          <w:rFonts w:ascii="Century Gothic" w:eastAsia="Times New Roman" w:hAnsi="Century Gothic" w:cs="Times New Roman"/>
          <w:color w:val="000000" w:themeColor="text1"/>
          <w:sz w:val="20"/>
          <w:szCs w:val="20"/>
          <w:lang w:val="fr-FR" w:eastAsia="fr-FR"/>
        </w:rPr>
        <w:t>s</w:t>
      </w:r>
      <w:r w:rsidR="007F1FFB" w:rsidRPr="2B6643DD">
        <w:rPr>
          <w:rFonts w:ascii="Century Gothic" w:eastAsia="Times New Roman" w:hAnsi="Century Gothic" w:cs="Times New Roman"/>
          <w:color w:val="000000" w:themeColor="text1"/>
          <w:sz w:val="20"/>
          <w:szCs w:val="20"/>
          <w:lang w:val="fr-FR" w:eastAsia="fr-FR"/>
        </w:rPr>
        <w:t xml:space="preserve"> filmée</w:t>
      </w:r>
      <w:r w:rsidR="00EF7F5A">
        <w:rPr>
          <w:rFonts w:ascii="Century Gothic" w:eastAsia="Times New Roman" w:hAnsi="Century Gothic" w:cs="Times New Roman"/>
          <w:color w:val="000000" w:themeColor="text1"/>
          <w:sz w:val="20"/>
          <w:szCs w:val="20"/>
          <w:lang w:val="fr-FR" w:eastAsia="fr-FR"/>
        </w:rPr>
        <w:t>s</w:t>
      </w:r>
      <w:r w:rsidR="007F1FFB" w:rsidRPr="2B6643DD">
        <w:rPr>
          <w:rFonts w:ascii="Century Gothic" w:eastAsia="Times New Roman" w:hAnsi="Century Gothic" w:cs="Times New Roman"/>
          <w:color w:val="000000" w:themeColor="text1"/>
          <w:sz w:val="20"/>
          <w:szCs w:val="20"/>
          <w:lang w:val="fr-FR" w:eastAsia="fr-FR"/>
        </w:rPr>
        <w:t xml:space="preserve"> et audio</w:t>
      </w:r>
      <w:r w:rsidR="00EF7F5A">
        <w:rPr>
          <w:rFonts w:ascii="Century Gothic" w:eastAsia="Times New Roman" w:hAnsi="Century Gothic" w:cs="Times New Roman"/>
          <w:color w:val="000000" w:themeColor="text1"/>
          <w:sz w:val="20"/>
          <w:szCs w:val="20"/>
          <w:lang w:val="fr-FR" w:eastAsia="fr-FR"/>
        </w:rPr>
        <w:t>s</w:t>
      </w:r>
      <w:r w:rsidR="007F1FFB" w:rsidRPr="2B6643DD">
        <w:rPr>
          <w:rFonts w:ascii="Century Gothic" w:eastAsia="Times New Roman" w:hAnsi="Century Gothic" w:cs="Times New Roman"/>
          <w:color w:val="000000" w:themeColor="text1"/>
          <w:sz w:val="20"/>
          <w:szCs w:val="20"/>
          <w:lang w:val="fr-FR" w:eastAsia="fr-FR"/>
        </w:rPr>
        <w:t>, citations écrites : commentaires et noms/prénoms), réalisées par l’équipe/journalistes dans le cadre de l’UTT Innovation Crunch Time 202</w:t>
      </w:r>
      <w:r w:rsidR="00EF7F5A">
        <w:rPr>
          <w:rFonts w:ascii="Century Gothic" w:eastAsia="Times New Roman" w:hAnsi="Century Gothic" w:cs="Times New Roman"/>
          <w:color w:val="000000" w:themeColor="text1"/>
          <w:sz w:val="20"/>
          <w:szCs w:val="20"/>
          <w:lang w:val="fr-FR" w:eastAsia="fr-FR"/>
        </w:rPr>
        <w:t>6</w:t>
      </w:r>
      <w:r w:rsidR="007F1FFB" w:rsidRPr="2B6643DD">
        <w:rPr>
          <w:rFonts w:ascii="Century Gothic" w:eastAsia="Times New Roman" w:hAnsi="Century Gothic" w:cs="Times New Roman"/>
          <w:color w:val="000000" w:themeColor="text1"/>
          <w:sz w:val="20"/>
          <w:szCs w:val="20"/>
          <w:lang w:val="fr-FR" w:eastAsia="fr-FR"/>
        </w:rPr>
        <w:t xml:space="preserve"> à l’Université de technologie de Troyes.</w:t>
      </w:r>
    </w:p>
    <w:p w14:paraId="5D93DC3E" w14:textId="4E15940A" w:rsidR="003009E1" w:rsidRDefault="00141D5C" w:rsidP="00EF7F5A">
      <w:pPr>
        <w:spacing w:before="240" w:after="0" w:line="240" w:lineRule="auto"/>
        <w:ind w:left="284" w:hanging="284"/>
        <w:jc w:val="both"/>
        <w:rPr>
          <w:rFonts w:ascii="Century Gothic" w:eastAsia="Times New Roman" w:hAnsi="Century Gothic" w:cs="Times New Roman"/>
          <w:color w:val="000000"/>
          <w:sz w:val="20"/>
          <w:szCs w:val="20"/>
          <w:lang w:val="fr-FR" w:eastAsia="fr-FR"/>
        </w:rPr>
      </w:pPr>
      <w:sdt>
        <w:sdtPr>
          <w:rPr>
            <w:rFonts w:ascii="Century Gothic" w:eastAsia="Times New Roman" w:hAnsi="Century Gothic" w:cs="Times New Roman"/>
            <w:color w:val="000000" w:themeColor="text1"/>
            <w:sz w:val="20"/>
            <w:szCs w:val="20"/>
            <w:lang w:val="fr-FR" w:eastAsia="fr-FR"/>
          </w:rPr>
          <w:id w:val="123818225"/>
          <w14:checkbox>
            <w14:checked w14:val="0"/>
            <w14:checkedState w14:val="2612" w14:font="MS Gothic"/>
            <w14:uncheckedState w14:val="2610" w14:font="MS Gothic"/>
          </w14:checkbox>
        </w:sdtPr>
        <w:sdtEndPr/>
        <w:sdtContent>
          <w:r w:rsidR="00E8494B" w:rsidRPr="2B6643DD">
            <w:rPr>
              <w:rFonts w:ascii="MS Gothic" w:eastAsia="MS Gothic" w:hAnsi="MS Gothic" w:cs="Times New Roman"/>
              <w:color w:val="000000" w:themeColor="text1"/>
              <w:sz w:val="20"/>
              <w:szCs w:val="20"/>
              <w:lang w:val="fr-FR" w:eastAsia="fr-FR"/>
            </w:rPr>
            <w:t>☐</w:t>
          </w:r>
        </w:sdtContent>
      </w:sdt>
      <w:r w:rsidR="007F1FFB" w:rsidRPr="2B6643DD">
        <w:rPr>
          <w:rFonts w:ascii="Century Gothic" w:eastAsia="Times New Roman" w:hAnsi="Century Gothic" w:cs="Times New Roman"/>
          <w:color w:val="000000" w:themeColor="text1"/>
          <w:sz w:val="20"/>
          <w:szCs w:val="20"/>
          <w:lang w:val="fr-FR" w:eastAsia="fr-FR"/>
        </w:rPr>
        <w:t xml:space="preserve"> J’envoie le logo de la structure dépositaire en haute définition format</w:t>
      </w:r>
      <w:r w:rsidR="00EF7F5A">
        <w:rPr>
          <w:rFonts w:ascii="Century Gothic" w:eastAsia="Times New Roman" w:hAnsi="Century Gothic" w:cs="Times New Roman"/>
          <w:color w:val="000000" w:themeColor="text1"/>
          <w:sz w:val="20"/>
          <w:szCs w:val="20"/>
          <w:lang w:val="fr-FR" w:eastAsia="fr-FR"/>
        </w:rPr>
        <w:t xml:space="preserve"> </w:t>
      </w:r>
      <w:r w:rsidR="007F1FFB" w:rsidRPr="2B6643DD">
        <w:rPr>
          <w:rFonts w:ascii="Century Gothic" w:eastAsia="Times New Roman" w:hAnsi="Century Gothic" w:cs="Times New Roman"/>
          <w:color w:val="000000" w:themeColor="text1"/>
          <w:sz w:val="20"/>
          <w:szCs w:val="20"/>
          <w:lang w:val="fr-FR" w:eastAsia="fr-FR"/>
        </w:rPr>
        <w:t>.jpg à</w:t>
      </w:r>
      <w:r w:rsidR="003009E1" w:rsidRPr="2B6643DD">
        <w:rPr>
          <w:rFonts w:ascii="Century Gothic" w:eastAsia="Times New Roman" w:hAnsi="Century Gothic" w:cs="Times New Roman"/>
          <w:color w:val="000000" w:themeColor="text1"/>
          <w:sz w:val="20"/>
          <w:szCs w:val="20"/>
          <w:lang w:val="fr-FR" w:eastAsia="fr-FR"/>
        </w:rPr>
        <w:t xml:space="preserve"> </w:t>
      </w:r>
      <w:hyperlink r:id="rId12" w:history="1">
        <w:r w:rsidR="00EF7F5A" w:rsidRPr="00606648">
          <w:rPr>
            <w:rStyle w:val="Lienhypertexte"/>
            <w:rFonts w:ascii="Century Gothic" w:eastAsia="Times New Roman" w:hAnsi="Century Gothic" w:cs="Times New Roman"/>
            <w:sz w:val="20"/>
            <w:szCs w:val="20"/>
            <w:lang w:val="fr-FR" w:eastAsia="fr-FR"/>
          </w:rPr>
          <w:t>crunch@utt.fr</w:t>
        </w:r>
      </w:hyperlink>
      <w:r w:rsidR="003009E1" w:rsidRPr="2B6643DD">
        <w:rPr>
          <w:rFonts w:ascii="Century Gothic" w:eastAsia="Times New Roman" w:hAnsi="Century Gothic" w:cs="Times New Roman"/>
          <w:color w:val="000000" w:themeColor="text1"/>
          <w:sz w:val="20"/>
          <w:szCs w:val="20"/>
          <w:lang w:val="fr-FR" w:eastAsia="fr-FR"/>
        </w:rPr>
        <w:t xml:space="preserve"> </w:t>
      </w:r>
    </w:p>
    <w:p w14:paraId="0C751DC7" w14:textId="77777777" w:rsidR="00E8494B" w:rsidRPr="00525439" w:rsidRDefault="00E8494B" w:rsidP="00EF7F5A">
      <w:pPr>
        <w:spacing w:before="120" w:after="240" w:line="240" w:lineRule="auto"/>
        <w:ind w:left="284" w:hanging="284"/>
        <w:jc w:val="both"/>
        <w:rPr>
          <w:rFonts w:ascii="Century Gothic" w:eastAsia="Times New Roman" w:hAnsi="Century Gothic" w:cs="Times New Roman"/>
          <w:i/>
          <w:iCs/>
          <w:color w:val="000000"/>
          <w:sz w:val="14"/>
          <w:szCs w:val="14"/>
          <w:lang w:val="fr-FR" w:eastAsia="fr-FR"/>
        </w:rPr>
      </w:pPr>
      <w:r w:rsidRPr="2B6643DD">
        <w:rPr>
          <w:rFonts w:ascii="Century Gothic" w:eastAsia="Times New Roman" w:hAnsi="Century Gothic" w:cs="Times New Roman"/>
          <w:i/>
          <w:iCs/>
          <w:color w:val="000000" w:themeColor="text1"/>
          <w:sz w:val="14"/>
          <w:szCs w:val="14"/>
          <w:lang w:val="fr-FR" w:eastAsia="fr-FR"/>
        </w:rPr>
        <w:t xml:space="preserve">       </w:t>
      </w:r>
      <w:r w:rsidR="00525439" w:rsidRPr="2B6643DD">
        <w:rPr>
          <w:rFonts w:ascii="Century Gothic" w:eastAsia="Times New Roman" w:hAnsi="Century Gothic" w:cs="Times New Roman"/>
          <w:i/>
          <w:iCs/>
          <w:color w:val="000000" w:themeColor="text1"/>
          <w:sz w:val="14"/>
          <w:szCs w:val="14"/>
          <w:lang w:val="fr-FR" w:eastAsia="fr-FR"/>
        </w:rPr>
        <w:t xml:space="preserve">Dans le cadre de la gestion des contacts, l’Université de Technologie de Troyes recueille les données de types : </w:t>
      </w:r>
      <w:r w:rsidR="002A4A4C" w:rsidRPr="2B6643DD">
        <w:rPr>
          <w:rFonts w:ascii="Century Gothic" w:eastAsia="Times New Roman" w:hAnsi="Century Gothic" w:cs="Times New Roman"/>
          <w:i/>
          <w:iCs/>
          <w:color w:val="000000" w:themeColor="text1"/>
          <w:sz w:val="14"/>
          <w:szCs w:val="14"/>
          <w:lang w:val="fr-FR" w:eastAsia="fr-FR"/>
        </w:rPr>
        <w:t xml:space="preserve">identité, fonction, numéro de téléphone et </w:t>
      </w:r>
      <w:r w:rsidR="00525439" w:rsidRPr="2B6643DD">
        <w:rPr>
          <w:rFonts w:ascii="Century Gothic" w:eastAsia="Times New Roman" w:hAnsi="Century Gothic" w:cs="Times New Roman"/>
          <w:i/>
          <w:iCs/>
          <w:color w:val="000000" w:themeColor="text1"/>
          <w:sz w:val="14"/>
          <w:szCs w:val="14"/>
          <w:lang w:val="fr-FR" w:eastAsia="fr-FR"/>
        </w:rPr>
        <w:t xml:space="preserve">adresse e-mail. Ces informations sont enregistrées dans un fichier informatisé par le service de la Direction </w:t>
      </w:r>
      <w:r w:rsidR="002A4A4C" w:rsidRPr="2B6643DD">
        <w:rPr>
          <w:rFonts w:ascii="Century Gothic" w:eastAsia="Times New Roman" w:hAnsi="Century Gothic" w:cs="Times New Roman"/>
          <w:i/>
          <w:iCs/>
          <w:color w:val="000000" w:themeColor="text1"/>
          <w:sz w:val="14"/>
          <w:szCs w:val="14"/>
          <w:lang w:val="fr-FR" w:eastAsia="fr-FR"/>
        </w:rPr>
        <w:t>de la Formation et de la Pédagogie</w:t>
      </w:r>
      <w:r w:rsidR="007F1FFB" w:rsidRPr="2B6643DD">
        <w:rPr>
          <w:rFonts w:ascii="Century Gothic" w:eastAsia="Times New Roman" w:hAnsi="Century Gothic" w:cs="Times New Roman"/>
          <w:i/>
          <w:iCs/>
          <w:color w:val="000000" w:themeColor="text1"/>
          <w:sz w:val="14"/>
          <w:szCs w:val="14"/>
          <w:lang w:val="fr-FR" w:eastAsia="fr-FR"/>
        </w:rPr>
        <w:t xml:space="preserve"> </w:t>
      </w:r>
      <w:r w:rsidR="00525439" w:rsidRPr="2B6643DD">
        <w:rPr>
          <w:rFonts w:ascii="Century Gothic" w:eastAsia="Times New Roman" w:hAnsi="Century Gothic" w:cs="Times New Roman"/>
          <w:i/>
          <w:iCs/>
          <w:color w:val="000000" w:themeColor="text1"/>
          <w:sz w:val="14"/>
          <w:szCs w:val="14"/>
          <w:lang w:val="fr-FR" w:eastAsia="fr-FR"/>
        </w:rPr>
        <w:t>(</w:t>
      </w:r>
      <w:r w:rsidR="002A4A4C" w:rsidRPr="2B6643DD">
        <w:rPr>
          <w:rFonts w:ascii="Century Gothic" w:eastAsia="Times New Roman" w:hAnsi="Century Gothic" w:cs="Times New Roman"/>
          <w:i/>
          <w:iCs/>
          <w:color w:val="000000" w:themeColor="text1"/>
          <w:sz w:val="14"/>
          <w:szCs w:val="14"/>
          <w:lang w:val="fr-FR" w:eastAsia="fr-FR"/>
        </w:rPr>
        <w:t>DFP</w:t>
      </w:r>
      <w:r w:rsidR="00525439" w:rsidRPr="2B6643DD">
        <w:rPr>
          <w:rFonts w:ascii="Century Gothic" w:eastAsia="Times New Roman" w:hAnsi="Century Gothic" w:cs="Times New Roman"/>
          <w:i/>
          <w:iCs/>
          <w:color w:val="000000" w:themeColor="text1"/>
          <w:sz w:val="14"/>
          <w:szCs w:val="14"/>
          <w:lang w:val="fr-FR" w:eastAsia="fr-FR"/>
        </w:rPr>
        <w:t xml:space="preserve">), sont conservées pendant une durée de 1 an et pourront être transmises à la </w:t>
      </w:r>
      <w:r w:rsidR="00F03D21" w:rsidRPr="2B6643DD">
        <w:rPr>
          <w:rFonts w:ascii="Century Gothic" w:eastAsia="Times New Roman" w:hAnsi="Century Gothic" w:cs="Times New Roman"/>
          <w:i/>
          <w:iCs/>
          <w:color w:val="000000" w:themeColor="text1"/>
          <w:sz w:val="14"/>
          <w:szCs w:val="14"/>
          <w:lang w:val="fr-FR" w:eastAsia="fr-FR"/>
        </w:rPr>
        <w:t>Direction des R</w:t>
      </w:r>
      <w:r w:rsidR="00525439" w:rsidRPr="2B6643DD">
        <w:rPr>
          <w:rFonts w:ascii="Century Gothic" w:eastAsia="Times New Roman" w:hAnsi="Century Gothic" w:cs="Times New Roman"/>
          <w:i/>
          <w:iCs/>
          <w:color w:val="000000" w:themeColor="text1"/>
          <w:sz w:val="14"/>
          <w:szCs w:val="14"/>
          <w:lang w:val="fr-FR" w:eastAsia="fr-FR"/>
        </w:rPr>
        <w:t xml:space="preserve">elations </w:t>
      </w:r>
      <w:r w:rsidR="00F03D21" w:rsidRPr="2B6643DD">
        <w:rPr>
          <w:rFonts w:ascii="Century Gothic" w:eastAsia="Times New Roman" w:hAnsi="Century Gothic" w:cs="Times New Roman"/>
          <w:i/>
          <w:iCs/>
          <w:color w:val="000000" w:themeColor="text1"/>
          <w:sz w:val="14"/>
          <w:szCs w:val="14"/>
          <w:lang w:val="fr-FR" w:eastAsia="fr-FR"/>
        </w:rPr>
        <w:t>E</w:t>
      </w:r>
      <w:r w:rsidR="00525439" w:rsidRPr="2B6643DD">
        <w:rPr>
          <w:rFonts w:ascii="Century Gothic" w:eastAsia="Times New Roman" w:hAnsi="Century Gothic" w:cs="Times New Roman"/>
          <w:i/>
          <w:iCs/>
          <w:color w:val="000000" w:themeColor="text1"/>
          <w:sz w:val="14"/>
          <w:szCs w:val="14"/>
          <w:lang w:val="fr-FR" w:eastAsia="fr-FR"/>
        </w:rPr>
        <w:t xml:space="preserve">ntreprise et </w:t>
      </w:r>
      <w:r w:rsidR="00F03D21" w:rsidRPr="2B6643DD">
        <w:rPr>
          <w:rFonts w:ascii="Century Gothic" w:eastAsia="Times New Roman" w:hAnsi="Century Gothic" w:cs="Times New Roman"/>
          <w:i/>
          <w:iCs/>
          <w:color w:val="000000" w:themeColor="text1"/>
          <w:sz w:val="14"/>
          <w:szCs w:val="14"/>
          <w:lang w:val="fr-FR" w:eastAsia="fr-FR"/>
        </w:rPr>
        <w:t>la D</w:t>
      </w:r>
      <w:r w:rsidR="00525439" w:rsidRPr="2B6643DD">
        <w:rPr>
          <w:rFonts w:ascii="Century Gothic" w:eastAsia="Times New Roman" w:hAnsi="Century Gothic" w:cs="Times New Roman"/>
          <w:i/>
          <w:iCs/>
          <w:color w:val="000000" w:themeColor="text1"/>
          <w:sz w:val="14"/>
          <w:szCs w:val="14"/>
          <w:lang w:val="fr-FR" w:eastAsia="fr-FR"/>
        </w:rPr>
        <w:t xml:space="preserve">irection de </w:t>
      </w:r>
      <w:r w:rsidR="00F03D21" w:rsidRPr="2B6643DD">
        <w:rPr>
          <w:rFonts w:ascii="Century Gothic" w:eastAsia="Times New Roman" w:hAnsi="Century Gothic" w:cs="Times New Roman"/>
          <w:i/>
          <w:iCs/>
          <w:color w:val="000000" w:themeColor="text1"/>
          <w:sz w:val="14"/>
          <w:szCs w:val="14"/>
          <w:lang w:val="fr-FR" w:eastAsia="fr-FR"/>
        </w:rPr>
        <w:t>C</w:t>
      </w:r>
      <w:r w:rsidR="00525439" w:rsidRPr="2B6643DD">
        <w:rPr>
          <w:rFonts w:ascii="Century Gothic" w:eastAsia="Times New Roman" w:hAnsi="Century Gothic" w:cs="Times New Roman"/>
          <w:i/>
          <w:iCs/>
          <w:color w:val="000000" w:themeColor="text1"/>
          <w:sz w:val="14"/>
          <w:szCs w:val="14"/>
          <w:lang w:val="fr-FR" w:eastAsia="fr-FR"/>
        </w:rPr>
        <w:t xml:space="preserve">ommunication. Conformément à la loi "informatique et libertés" modifiée en 2018 par le règlement européen général sur la protection des données (RGPD), vous pouvez exercer vos droits d'accès, de rectification et d’effacement des données vous concernant en vous adressant au service de la </w:t>
      </w:r>
      <w:r w:rsidR="007F1FFB" w:rsidRPr="2B6643DD">
        <w:rPr>
          <w:rFonts w:ascii="Century Gothic" w:eastAsia="Times New Roman" w:hAnsi="Century Gothic" w:cs="Times New Roman"/>
          <w:i/>
          <w:iCs/>
          <w:color w:val="000000" w:themeColor="text1"/>
          <w:sz w:val="14"/>
          <w:szCs w:val="14"/>
          <w:lang w:val="fr-FR" w:eastAsia="fr-FR"/>
        </w:rPr>
        <w:t xml:space="preserve">Direction de la Formation et de la Pédagogie (DFP) </w:t>
      </w:r>
      <w:r w:rsidR="00525439" w:rsidRPr="2B6643DD">
        <w:rPr>
          <w:rFonts w:ascii="Century Gothic" w:eastAsia="Times New Roman" w:hAnsi="Century Gothic" w:cs="Times New Roman"/>
          <w:i/>
          <w:iCs/>
          <w:color w:val="000000" w:themeColor="text1"/>
          <w:sz w:val="14"/>
          <w:szCs w:val="14"/>
          <w:lang w:val="fr-FR" w:eastAsia="fr-FR"/>
        </w:rPr>
        <w:t>ou au délégué à la protection des données personnelles par les adresses mails suivantes : d</w:t>
      </w:r>
      <w:r w:rsidR="007F1FFB" w:rsidRPr="2B6643DD">
        <w:rPr>
          <w:rFonts w:ascii="Century Gothic" w:eastAsia="Times New Roman" w:hAnsi="Century Gothic" w:cs="Times New Roman"/>
          <w:i/>
          <w:iCs/>
          <w:color w:val="000000" w:themeColor="text1"/>
          <w:sz w:val="14"/>
          <w:szCs w:val="14"/>
          <w:lang w:val="fr-FR" w:eastAsia="fr-FR"/>
        </w:rPr>
        <w:t>fp</w:t>
      </w:r>
      <w:r w:rsidR="00525439" w:rsidRPr="2B6643DD">
        <w:rPr>
          <w:rFonts w:ascii="Century Gothic" w:eastAsia="Times New Roman" w:hAnsi="Century Gothic" w:cs="Times New Roman"/>
          <w:i/>
          <w:iCs/>
          <w:color w:val="000000" w:themeColor="text1"/>
          <w:sz w:val="14"/>
          <w:szCs w:val="14"/>
          <w:lang w:val="fr-FR" w:eastAsia="fr-FR"/>
        </w:rPr>
        <w:t>@utt.fr ou DPO@utt.fr ou encore par courrier postal au : 12, Rue Marie Curie, CS 42060, 10004 Troyes cedex. Si vous estimez, après nous avoir contactés, que vos droits Informatique et Libertés ne sont pas respectés ou que le dispositif n’est pas conforme aux règles de protection des données, vous pouvez adresser une réclamation en ligne à la CNIL ou par voie postale.</w:t>
      </w:r>
    </w:p>
    <w:p w14:paraId="04041A50" w14:textId="77777777" w:rsidR="003020B3" w:rsidRDefault="003020B3" w:rsidP="001B6BEA">
      <w:pPr>
        <w:spacing w:after="0" w:line="240" w:lineRule="auto"/>
        <w:rPr>
          <w:rFonts w:ascii="Century Gothic" w:eastAsia="Times New Roman" w:hAnsi="Century Gothic" w:cs="Times New Roman"/>
          <w:b/>
          <w:bCs/>
          <w:color w:val="223D9A"/>
          <w:sz w:val="32"/>
          <w:szCs w:val="32"/>
          <w:lang w:val="fr-FR" w:eastAsia="fr-FR"/>
        </w:rPr>
      </w:pPr>
      <w:r w:rsidRPr="001B6BEA">
        <w:rPr>
          <w:rFonts w:ascii="Century Gothic" w:eastAsia="Times New Roman" w:hAnsi="Century Gothic" w:cs="Times New Roman"/>
          <w:b/>
          <w:bCs/>
          <w:color w:val="223D9A"/>
          <w:sz w:val="32"/>
          <w:szCs w:val="32"/>
          <w:lang w:val="fr-FR" w:eastAsia="fr-FR"/>
        </w:rPr>
        <w:t>SUJET D’INNOVATION</w:t>
      </w:r>
    </w:p>
    <w:p w14:paraId="2C721953" w14:textId="75C936AA" w:rsidR="001B6BEA" w:rsidRPr="001B6BEA" w:rsidRDefault="001B6BEA" w:rsidP="00525439">
      <w:pPr>
        <w:spacing w:after="0" w:line="360" w:lineRule="auto"/>
        <w:rPr>
          <w:rFonts w:ascii="Century Gothic" w:eastAsia="Times New Roman" w:hAnsi="Century Gothic" w:cs="Times New Roman"/>
          <w:bCs/>
          <w:color w:val="223D9A"/>
          <w:sz w:val="17"/>
          <w:szCs w:val="17"/>
          <w:lang w:val="fr-FR" w:eastAsia="fr-FR"/>
        </w:rPr>
      </w:pPr>
      <w:r w:rsidRPr="001B6BEA">
        <w:rPr>
          <w:rFonts w:ascii="Century Gothic" w:eastAsia="Times New Roman" w:hAnsi="Century Gothic" w:cs="Times New Roman"/>
          <w:bCs/>
          <w:color w:val="223D9A"/>
          <w:sz w:val="17"/>
          <w:szCs w:val="17"/>
          <w:lang w:val="fr-FR" w:eastAsia="fr-FR"/>
        </w:rPr>
        <w:t xml:space="preserve">Pour toutes questions vous permettant de compléter cette fiche, nous vous invitons à contacter : </w:t>
      </w:r>
      <w:hyperlink r:id="rId13" w:history="1">
        <w:r w:rsidR="00EF7F5A" w:rsidRPr="00606648">
          <w:rPr>
            <w:rStyle w:val="Lienhypertexte"/>
            <w:rFonts w:ascii="Century Gothic" w:eastAsia="Times New Roman" w:hAnsi="Century Gothic" w:cs="Times New Roman"/>
            <w:bCs/>
            <w:sz w:val="17"/>
            <w:szCs w:val="17"/>
            <w:lang w:val="fr-FR" w:eastAsia="fr-FR"/>
          </w:rPr>
          <w:t>crunch@utt.fr</w:t>
        </w:r>
      </w:hyperlink>
      <w:r w:rsidRPr="001B6BEA">
        <w:rPr>
          <w:rFonts w:ascii="Century Gothic" w:eastAsia="Times New Roman" w:hAnsi="Century Gothic" w:cs="Times New Roman"/>
          <w:bCs/>
          <w:color w:val="223D9A"/>
          <w:sz w:val="17"/>
          <w:szCs w:val="17"/>
          <w:lang w:val="fr-FR" w:eastAsia="fr-FR"/>
        </w:rPr>
        <w:t xml:space="preserve"> </w:t>
      </w:r>
    </w:p>
    <w:p w14:paraId="304249B7" w14:textId="59242A87" w:rsidR="003020B3" w:rsidRPr="0039161E" w:rsidRDefault="003020B3" w:rsidP="00525439">
      <w:pPr>
        <w:widowControl w:val="0"/>
        <w:spacing w:after="0" w:line="360" w:lineRule="auto"/>
        <w:rPr>
          <w:rFonts w:ascii="Century Gothic" w:eastAsia="Times New Roman" w:hAnsi="Century Gothic" w:cs="Times New Roman"/>
          <w:bCs/>
          <w:color w:val="000000"/>
          <w:sz w:val="20"/>
          <w:szCs w:val="20"/>
          <w:lang w:val="fr-FR" w:eastAsia="fr-FR"/>
        </w:rPr>
      </w:pPr>
      <w:r w:rsidRPr="0039161E">
        <w:rPr>
          <w:rFonts w:ascii="Century Gothic" w:eastAsia="Times New Roman" w:hAnsi="Century Gothic" w:cs="Times New Roman"/>
          <w:b/>
          <w:bCs/>
          <w:iCs/>
          <w:color w:val="000000"/>
          <w:sz w:val="20"/>
          <w:szCs w:val="20"/>
          <w:lang w:val="fr-FR" w:eastAsia="fr-FR"/>
        </w:rPr>
        <w:t>Sujet confidentiel :</w:t>
      </w:r>
      <w:r w:rsidRPr="0039161E">
        <w:rPr>
          <w:rFonts w:ascii="Century Gothic" w:eastAsia="Times New Roman" w:hAnsi="Century Gothic" w:cs="Times New Roman"/>
          <w:b/>
          <w:bCs/>
          <w:iCs/>
          <w:color w:val="223D9A"/>
          <w:sz w:val="20"/>
          <w:szCs w:val="20"/>
          <w:lang w:val="fr-FR" w:eastAsia="fr-FR"/>
        </w:rPr>
        <w:t xml:space="preserve"> </w:t>
      </w:r>
      <w:r w:rsidRPr="0039161E">
        <w:rPr>
          <w:rFonts w:ascii="Century Gothic" w:eastAsia="Times New Roman" w:hAnsi="Century Gothic" w:cs="Times New Roman"/>
          <w:iCs/>
          <w:color w:val="000000"/>
          <w:sz w:val="20"/>
          <w:szCs w:val="20"/>
          <w:lang w:val="fr-FR" w:eastAsia="fr-FR"/>
        </w:rPr>
        <w:t xml:space="preserve"> </w:t>
      </w:r>
      <w:r w:rsidRPr="0039161E">
        <w:rPr>
          <w:rFonts w:ascii="Century Gothic" w:eastAsia="Times New Roman" w:hAnsi="Century Gothic" w:cs="Times New Roman"/>
          <w:iCs/>
          <w:color w:val="000000"/>
          <w:sz w:val="20"/>
          <w:szCs w:val="20"/>
          <w:lang w:val="fr-FR" w:eastAsia="fr-FR"/>
        </w:rPr>
        <w:tab/>
      </w:r>
      <w:sdt>
        <w:sdtPr>
          <w:rPr>
            <w:rFonts w:ascii="Century Gothic" w:eastAsia="Times New Roman" w:hAnsi="Century Gothic" w:cs="Times New Roman"/>
            <w:color w:val="000000"/>
            <w:sz w:val="20"/>
            <w:szCs w:val="20"/>
            <w:lang w:val="fr-FR" w:eastAsia="fr-FR"/>
          </w:rPr>
          <w:id w:val="1244299100"/>
          <w14:checkbox>
            <w14:checked w14:val="0"/>
            <w14:checkedState w14:val="2612" w14:font="MS Gothic"/>
            <w14:uncheckedState w14:val="2610" w14:font="MS Gothic"/>
          </w14:checkbox>
        </w:sdtPr>
        <w:sdtEndPr/>
        <w:sdtContent>
          <w:r w:rsidR="00EF7F5A">
            <w:rPr>
              <w:rFonts w:ascii="MS Gothic" w:eastAsia="MS Gothic" w:hAnsi="MS Gothic" w:cs="Times New Roman" w:hint="eastAsia"/>
              <w:color w:val="000000"/>
              <w:sz w:val="20"/>
              <w:szCs w:val="20"/>
              <w:lang w:val="fr-FR" w:eastAsia="fr-FR"/>
            </w:rPr>
            <w:t>☐</w:t>
          </w:r>
        </w:sdtContent>
      </w:sdt>
      <w:r w:rsidR="00EF7F5A">
        <w:rPr>
          <w:rFonts w:ascii="Century Gothic" w:eastAsia="Times New Roman" w:hAnsi="Century Gothic" w:cs="Times New Roman"/>
          <w:color w:val="000000"/>
          <w:sz w:val="20"/>
          <w:szCs w:val="20"/>
          <w:lang w:val="fr-FR" w:eastAsia="fr-FR"/>
        </w:rPr>
        <w:t xml:space="preserve"> </w:t>
      </w:r>
      <w:r w:rsidRPr="0039161E">
        <w:rPr>
          <w:rFonts w:ascii="Century Gothic" w:eastAsia="Times New Roman" w:hAnsi="Century Gothic" w:cs="Times New Roman"/>
          <w:iCs/>
          <w:color w:val="000000"/>
          <w:sz w:val="20"/>
          <w:szCs w:val="20"/>
          <w:lang w:val="fr-FR" w:eastAsia="fr-FR"/>
        </w:rPr>
        <w:t>Oui</w:t>
      </w:r>
      <w:r w:rsidR="00EF7F5A">
        <w:rPr>
          <w:rFonts w:ascii="Century Gothic" w:eastAsia="Times New Roman" w:hAnsi="Century Gothic" w:cs="Times New Roman"/>
          <w:iCs/>
          <w:color w:val="000000"/>
          <w:sz w:val="20"/>
          <w:szCs w:val="20"/>
          <w:lang w:val="fr-FR" w:eastAsia="fr-FR"/>
        </w:rPr>
        <w:t xml:space="preserve">         </w:t>
      </w:r>
      <w:sdt>
        <w:sdtPr>
          <w:rPr>
            <w:rFonts w:ascii="Century Gothic" w:eastAsia="Times New Roman" w:hAnsi="Century Gothic" w:cs="Times New Roman"/>
            <w:color w:val="000000"/>
            <w:sz w:val="20"/>
            <w:szCs w:val="20"/>
            <w:lang w:val="fr-FR" w:eastAsia="fr-FR"/>
          </w:rPr>
          <w:id w:val="-2105489783"/>
          <w14:checkbox>
            <w14:checked w14:val="0"/>
            <w14:checkedState w14:val="2612" w14:font="MS Gothic"/>
            <w14:uncheckedState w14:val="2610" w14:font="MS Gothic"/>
          </w14:checkbox>
        </w:sdtPr>
        <w:sdtEndPr/>
        <w:sdtContent>
          <w:r w:rsidR="00EF7F5A">
            <w:rPr>
              <w:rFonts w:ascii="MS Gothic" w:eastAsia="MS Gothic" w:hAnsi="MS Gothic" w:cs="Times New Roman" w:hint="eastAsia"/>
              <w:color w:val="000000"/>
              <w:sz w:val="20"/>
              <w:szCs w:val="20"/>
              <w:lang w:val="fr-FR" w:eastAsia="fr-FR"/>
            </w:rPr>
            <w:t>☐</w:t>
          </w:r>
        </w:sdtContent>
      </w:sdt>
      <w:r w:rsidR="00EF7F5A">
        <w:rPr>
          <w:rFonts w:ascii="Century Gothic" w:eastAsia="Times New Roman" w:hAnsi="Century Gothic" w:cs="Times New Roman"/>
          <w:color w:val="000000"/>
          <w:sz w:val="20"/>
          <w:szCs w:val="20"/>
          <w:lang w:val="fr-FR" w:eastAsia="fr-FR"/>
        </w:rPr>
        <w:t xml:space="preserve"> </w:t>
      </w:r>
      <w:r w:rsidRPr="0039161E">
        <w:rPr>
          <w:rFonts w:ascii="Century Gothic" w:eastAsia="Times New Roman" w:hAnsi="Century Gothic" w:cs="Times New Roman"/>
          <w:iCs/>
          <w:color w:val="000000"/>
          <w:sz w:val="20"/>
          <w:szCs w:val="20"/>
          <w:lang w:val="fr-FR" w:eastAsia="fr-FR"/>
        </w:rPr>
        <w:t>Non</w:t>
      </w:r>
    </w:p>
    <w:p w14:paraId="7A12ACAC" w14:textId="77777777" w:rsidR="003020B3" w:rsidRPr="0039161E" w:rsidRDefault="003020B3" w:rsidP="00525439">
      <w:pPr>
        <w:spacing w:after="0" w:line="240" w:lineRule="auto"/>
        <w:rPr>
          <w:rFonts w:ascii="Century Gothic" w:eastAsia="Times New Roman" w:hAnsi="Century Gothic" w:cs="Times New Roman"/>
          <w:bCs/>
          <w:iCs/>
          <w:color w:val="000000"/>
          <w:sz w:val="16"/>
          <w:szCs w:val="16"/>
          <w:lang w:val="fr-FR" w:eastAsia="fr-FR"/>
        </w:rPr>
      </w:pPr>
      <w:r w:rsidRPr="0039161E">
        <w:rPr>
          <w:rFonts w:ascii="Century Gothic" w:eastAsia="Times New Roman" w:hAnsi="Century Gothic" w:cs="Times New Roman"/>
          <w:b/>
          <w:bCs/>
          <w:color w:val="000000"/>
          <w:sz w:val="20"/>
          <w:szCs w:val="20"/>
          <w:lang w:val="fr-FR" w:eastAsia="fr-FR"/>
        </w:rPr>
        <w:t>Thématique choisie </w:t>
      </w:r>
      <w:r w:rsidRPr="0039161E">
        <w:rPr>
          <w:rFonts w:ascii="Century Gothic" w:eastAsia="Times New Roman" w:hAnsi="Century Gothic" w:cs="Times New Roman"/>
          <w:bCs/>
          <w:color w:val="000000"/>
          <w:sz w:val="20"/>
          <w:szCs w:val="20"/>
          <w:lang w:val="fr-FR" w:eastAsia="fr-FR"/>
        </w:rPr>
        <w:t xml:space="preserve">: </w:t>
      </w:r>
      <w:r w:rsidRPr="0039161E">
        <w:rPr>
          <w:rFonts w:ascii="Century Gothic" w:eastAsia="Times New Roman" w:hAnsi="Century Gothic" w:cs="Times New Roman"/>
          <w:bCs/>
          <w:iCs/>
          <w:color w:val="000000"/>
          <w:sz w:val="16"/>
          <w:szCs w:val="16"/>
          <w:lang w:val="fr-FR" w:eastAsia="fr-FR"/>
        </w:rPr>
        <w:t>(une seule thématique à choisir)</w:t>
      </w:r>
    </w:p>
    <w:p w14:paraId="39772F5B" w14:textId="77777777" w:rsidR="003020B3" w:rsidRPr="003020B3" w:rsidRDefault="003020B3" w:rsidP="00525439">
      <w:pPr>
        <w:spacing w:after="0" w:line="240" w:lineRule="auto"/>
        <w:rPr>
          <w:rFonts w:ascii="Century Gothic" w:eastAsia="Times New Roman" w:hAnsi="Century Gothic" w:cs="Times New Roman"/>
          <w:bCs/>
          <w:color w:val="000000"/>
          <w:sz w:val="20"/>
          <w:szCs w:val="20"/>
          <w:lang w:val="fr-FR" w:eastAsia="fr-FR"/>
        </w:rPr>
      </w:pPr>
      <w:r>
        <w:rPr>
          <w:rFonts w:ascii="Century Gothic" w:eastAsia="Times New Roman" w:hAnsi="Century Gothic" w:cs="Times New Roman"/>
          <w:bCs/>
          <w:i/>
          <w:iCs/>
          <w:color w:val="000000"/>
          <w:sz w:val="16"/>
          <w:szCs w:val="16"/>
          <w:lang w:val="fr-FR" w:eastAsia="fr-FR"/>
        </w:rPr>
        <w:t>P</w:t>
      </w:r>
      <w:r w:rsidR="00525439">
        <w:rPr>
          <w:rFonts w:ascii="Century Gothic" w:eastAsia="Times New Roman" w:hAnsi="Century Gothic" w:cs="Times New Roman"/>
          <w:bCs/>
          <w:i/>
          <w:iCs/>
          <w:color w:val="000000"/>
          <w:sz w:val="16"/>
          <w:szCs w:val="16"/>
          <w:lang w:val="fr-FR" w:eastAsia="fr-FR"/>
        </w:rPr>
        <w:t>our p</w:t>
      </w:r>
      <w:r>
        <w:rPr>
          <w:rFonts w:ascii="Century Gothic" w:eastAsia="Times New Roman" w:hAnsi="Century Gothic" w:cs="Times New Roman"/>
          <w:bCs/>
          <w:i/>
          <w:iCs/>
          <w:color w:val="000000"/>
          <w:sz w:val="16"/>
          <w:szCs w:val="16"/>
          <w:lang w:val="fr-FR" w:eastAsia="fr-FR"/>
        </w:rPr>
        <w:t>lus d’information</w:t>
      </w:r>
      <w:r w:rsidR="00242682">
        <w:rPr>
          <w:rFonts w:ascii="Century Gothic" w:eastAsia="Times New Roman" w:hAnsi="Century Gothic" w:cs="Times New Roman"/>
          <w:bCs/>
          <w:i/>
          <w:iCs/>
          <w:color w:val="000000"/>
          <w:sz w:val="16"/>
          <w:szCs w:val="16"/>
          <w:lang w:val="fr-FR" w:eastAsia="fr-FR"/>
        </w:rPr>
        <w:t>s</w:t>
      </w:r>
      <w:r>
        <w:rPr>
          <w:rFonts w:ascii="Century Gothic" w:eastAsia="Times New Roman" w:hAnsi="Century Gothic" w:cs="Times New Roman"/>
          <w:bCs/>
          <w:i/>
          <w:iCs/>
          <w:color w:val="000000"/>
          <w:sz w:val="16"/>
          <w:szCs w:val="16"/>
          <w:lang w:val="fr-FR" w:eastAsia="fr-FR"/>
        </w:rPr>
        <w:t xml:space="preserve"> sur les thématiques</w:t>
      </w:r>
      <w:r w:rsidR="00525439">
        <w:rPr>
          <w:rFonts w:ascii="Century Gothic" w:eastAsia="Times New Roman" w:hAnsi="Century Gothic" w:cs="Times New Roman"/>
          <w:bCs/>
          <w:i/>
          <w:iCs/>
          <w:color w:val="000000"/>
          <w:sz w:val="16"/>
          <w:szCs w:val="16"/>
          <w:lang w:val="fr-FR" w:eastAsia="fr-FR"/>
        </w:rPr>
        <w:t>, rendez-vous</w:t>
      </w:r>
      <w:r>
        <w:rPr>
          <w:rFonts w:ascii="Century Gothic" w:eastAsia="Times New Roman" w:hAnsi="Century Gothic" w:cs="Times New Roman"/>
          <w:bCs/>
          <w:i/>
          <w:iCs/>
          <w:color w:val="000000"/>
          <w:sz w:val="16"/>
          <w:szCs w:val="16"/>
          <w:lang w:val="fr-FR" w:eastAsia="fr-FR"/>
        </w:rPr>
        <w:t xml:space="preserve"> sur le site internet</w:t>
      </w:r>
      <w:r w:rsidR="001B6BEA">
        <w:rPr>
          <w:rFonts w:ascii="Century Gothic" w:eastAsia="Times New Roman" w:hAnsi="Century Gothic" w:cs="Times New Roman"/>
          <w:bCs/>
          <w:i/>
          <w:iCs/>
          <w:color w:val="000000"/>
          <w:sz w:val="16"/>
          <w:szCs w:val="16"/>
          <w:lang w:val="fr-FR" w:eastAsia="fr-FR"/>
        </w:rPr>
        <w:t xml:space="preserve"> </w:t>
      </w:r>
      <w:hyperlink r:id="rId14" w:history="1">
        <w:r w:rsidR="001B6BEA" w:rsidRPr="001B6BEA">
          <w:rPr>
            <w:rStyle w:val="Lienhypertexte"/>
            <w:rFonts w:ascii="Century Gothic" w:eastAsia="Times New Roman" w:hAnsi="Century Gothic" w:cs="Times New Roman"/>
            <w:b/>
            <w:bCs/>
            <w:i/>
            <w:iCs/>
            <w:sz w:val="16"/>
            <w:szCs w:val="16"/>
            <w:lang w:val="fr-FR" w:eastAsia="fr-FR"/>
          </w:rPr>
          <w:t>ici</w:t>
        </w:r>
      </w:hyperlink>
    </w:p>
    <w:p w14:paraId="4D54EA22" w14:textId="35AE00ED" w:rsidR="6592D090" w:rsidRDefault="6592D090" w:rsidP="2B6643DD">
      <w:pPr>
        <w:spacing w:after="0" w:line="240" w:lineRule="auto"/>
        <w:jc w:val="both"/>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w:t>
      </w:r>
      <w:r w:rsidR="1718ABD6" w:rsidRPr="2B6643DD">
        <w:rPr>
          <w:rFonts w:ascii="Century Gothic" w:eastAsia="Century Gothic" w:hAnsi="Century Gothic" w:cs="Century Gothic"/>
          <w:sz w:val="20"/>
          <w:szCs w:val="20"/>
          <w:lang w:val="fr-FR"/>
        </w:rPr>
        <w:t xml:space="preserve">Thématique </w:t>
      </w:r>
      <w:r w:rsidR="1718ABD6" w:rsidRPr="2B6643DD">
        <w:rPr>
          <w:rFonts w:ascii="Century Gothic" w:eastAsia="Century Gothic" w:hAnsi="Century Gothic" w:cs="Century Gothic"/>
          <w:b/>
          <w:bCs/>
          <w:sz w:val="20"/>
          <w:szCs w:val="20"/>
          <w:lang w:val="fr-FR"/>
        </w:rPr>
        <w:t>1</w:t>
      </w:r>
      <w:r w:rsidR="1718ABD6" w:rsidRPr="2B6643DD">
        <w:rPr>
          <w:rFonts w:ascii="Century Gothic" w:eastAsia="Century Gothic" w:hAnsi="Century Gothic" w:cs="Century Gothic"/>
          <w:sz w:val="20"/>
          <w:szCs w:val="20"/>
          <w:lang w:val="fr-FR"/>
        </w:rPr>
        <w:t xml:space="preserve"> </w:t>
      </w:r>
      <w:r w:rsidR="0061553C">
        <w:rPr>
          <w:rFonts w:ascii="Century Gothic" w:eastAsia="Century Gothic" w:hAnsi="Century Gothic" w:cs="Century Gothic"/>
          <w:sz w:val="20"/>
          <w:szCs w:val="20"/>
          <w:lang w:val="fr-FR"/>
        </w:rPr>
        <w:t>–</w:t>
      </w:r>
      <w:r w:rsidR="1718ABD6" w:rsidRPr="2B6643DD">
        <w:rPr>
          <w:rFonts w:ascii="Century Gothic" w:eastAsia="Century Gothic" w:hAnsi="Century Gothic" w:cs="Century Gothic"/>
          <w:sz w:val="20"/>
          <w:szCs w:val="20"/>
          <w:lang w:val="fr-FR"/>
        </w:rPr>
        <w:t xml:space="preserve"> </w:t>
      </w:r>
      <w:r w:rsidR="0061553C" w:rsidRPr="0061553C">
        <w:rPr>
          <w:rFonts w:ascii="Century Gothic" w:eastAsia="Century Gothic" w:hAnsi="Century Gothic" w:cs="Century Gothic"/>
          <w:sz w:val="20"/>
          <w:szCs w:val="20"/>
          <w:lang w:val="fr-FR"/>
        </w:rPr>
        <w:t>S</w:t>
      </w:r>
      <w:r w:rsidR="0061553C">
        <w:rPr>
          <w:rFonts w:ascii="Century Gothic" w:eastAsia="Century Gothic" w:hAnsi="Century Gothic" w:cs="Century Gothic"/>
          <w:sz w:val="20"/>
          <w:szCs w:val="20"/>
          <w:lang w:val="fr-FR"/>
        </w:rPr>
        <w:t xml:space="preserve">mart </w:t>
      </w:r>
      <w:r w:rsidR="0061553C" w:rsidRPr="0061553C">
        <w:rPr>
          <w:rFonts w:ascii="Century Gothic" w:eastAsia="Century Gothic" w:hAnsi="Century Gothic" w:cs="Century Gothic"/>
          <w:sz w:val="20"/>
          <w:szCs w:val="20"/>
          <w:lang w:val="fr-FR"/>
        </w:rPr>
        <w:t>&amp; G</w:t>
      </w:r>
      <w:r w:rsidR="0061553C">
        <w:rPr>
          <w:rFonts w:ascii="Century Gothic" w:eastAsia="Century Gothic" w:hAnsi="Century Gothic" w:cs="Century Gothic"/>
          <w:sz w:val="20"/>
          <w:szCs w:val="20"/>
          <w:lang w:val="fr-FR"/>
        </w:rPr>
        <w:t>reen</w:t>
      </w:r>
      <w:r w:rsidR="0061553C" w:rsidRPr="0061553C">
        <w:rPr>
          <w:rFonts w:ascii="Century Gothic" w:eastAsia="Century Gothic" w:hAnsi="Century Gothic" w:cs="Century Gothic"/>
          <w:sz w:val="20"/>
          <w:szCs w:val="20"/>
          <w:lang w:val="fr-FR"/>
        </w:rPr>
        <w:t xml:space="preserve"> : S</w:t>
      </w:r>
      <w:r w:rsidR="0061553C">
        <w:rPr>
          <w:rFonts w:ascii="Century Gothic" w:eastAsia="Century Gothic" w:hAnsi="Century Gothic" w:cs="Century Gothic"/>
          <w:sz w:val="20"/>
          <w:szCs w:val="20"/>
          <w:lang w:val="fr-FR"/>
        </w:rPr>
        <w:t>ystèmes embarqués, instrumentation et automatisation responsable</w:t>
      </w:r>
    </w:p>
    <w:p w14:paraId="75146653" w14:textId="21D6DEA1" w:rsidR="1718ABD6" w:rsidRDefault="1718ABD6" w:rsidP="2B6643DD">
      <w:pPr>
        <w:spacing w:after="0"/>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Thématique </w:t>
      </w:r>
      <w:r w:rsidRPr="2B6643DD">
        <w:rPr>
          <w:rFonts w:ascii="Century Gothic" w:eastAsia="Century Gothic" w:hAnsi="Century Gothic" w:cs="Century Gothic"/>
          <w:b/>
          <w:bCs/>
          <w:sz w:val="20"/>
          <w:szCs w:val="20"/>
          <w:lang w:val="fr-FR"/>
        </w:rPr>
        <w:t>2</w:t>
      </w:r>
      <w:r w:rsidRPr="2B6643DD">
        <w:rPr>
          <w:rFonts w:ascii="Century Gothic" w:eastAsia="Century Gothic" w:hAnsi="Century Gothic" w:cs="Century Gothic"/>
          <w:sz w:val="20"/>
          <w:szCs w:val="20"/>
          <w:lang w:val="fr-FR"/>
        </w:rPr>
        <w:t xml:space="preserve"> </w:t>
      </w:r>
      <w:r w:rsidR="0061553C">
        <w:rPr>
          <w:rFonts w:ascii="Century Gothic" w:eastAsia="Century Gothic" w:hAnsi="Century Gothic" w:cs="Century Gothic"/>
          <w:sz w:val="20"/>
          <w:szCs w:val="20"/>
          <w:lang w:val="fr-FR"/>
        </w:rPr>
        <w:t>–</w:t>
      </w:r>
      <w:r w:rsidRPr="2B6643DD">
        <w:rPr>
          <w:rFonts w:ascii="Century Gothic" w:eastAsia="Century Gothic" w:hAnsi="Century Gothic" w:cs="Century Gothic"/>
          <w:sz w:val="20"/>
          <w:szCs w:val="20"/>
          <w:lang w:val="fr-FR"/>
        </w:rPr>
        <w:t xml:space="preserve"> </w:t>
      </w:r>
      <w:r w:rsidR="0061553C">
        <w:rPr>
          <w:rFonts w:ascii="Century Gothic" w:eastAsia="Century Gothic" w:hAnsi="Century Gothic" w:cs="Century Gothic"/>
          <w:sz w:val="20"/>
          <w:szCs w:val="20"/>
          <w:lang w:val="fr-FR"/>
        </w:rPr>
        <w:t>Conception durable de systèmes utilisant des technologies mécaniques</w:t>
      </w:r>
    </w:p>
    <w:p w14:paraId="1AAD8256" w14:textId="763B0128" w:rsidR="1718ABD6" w:rsidRDefault="1718ABD6" w:rsidP="2B6643DD">
      <w:pPr>
        <w:spacing w:after="0"/>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Thématique </w:t>
      </w:r>
      <w:r w:rsidRPr="2B6643DD">
        <w:rPr>
          <w:rFonts w:ascii="Century Gothic" w:eastAsia="Century Gothic" w:hAnsi="Century Gothic" w:cs="Century Gothic"/>
          <w:b/>
          <w:bCs/>
          <w:sz w:val="20"/>
          <w:szCs w:val="20"/>
          <w:lang w:val="fr-FR"/>
        </w:rPr>
        <w:t>3</w:t>
      </w:r>
      <w:r w:rsidRPr="2B6643DD">
        <w:rPr>
          <w:rFonts w:ascii="Century Gothic" w:eastAsia="Century Gothic" w:hAnsi="Century Gothic" w:cs="Century Gothic"/>
          <w:sz w:val="20"/>
          <w:szCs w:val="20"/>
          <w:lang w:val="fr-FR"/>
        </w:rPr>
        <w:t xml:space="preserve"> – </w:t>
      </w:r>
      <w:r w:rsidR="0061553C">
        <w:rPr>
          <w:rFonts w:ascii="Century Gothic" w:eastAsia="Century Gothic" w:hAnsi="Century Gothic" w:cs="Century Gothic"/>
          <w:sz w:val="20"/>
          <w:szCs w:val="20"/>
          <w:lang w:val="fr-FR"/>
        </w:rPr>
        <w:t>Intelligence artificielle et technologies Green au service des SI</w:t>
      </w:r>
    </w:p>
    <w:p w14:paraId="3C4ECE5B" w14:textId="79718FFE" w:rsidR="1718ABD6" w:rsidRDefault="1718ABD6" w:rsidP="2B6643DD">
      <w:pPr>
        <w:spacing w:after="0"/>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Thématique </w:t>
      </w:r>
      <w:r w:rsidRPr="2B6643DD">
        <w:rPr>
          <w:rFonts w:ascii="Century Gothic" w:eastAsia="Century Gothic" w:hAnsi="Century Gothic" w:cs="Century Gothic"/>
          <w:b/>
          <w:bCs/>
          <w:sz w:val="20"/>
          <w:szCs w:val="20"/>
          <w:lang w:val="fr-FR"/>
        </w:rPr>
        <w:t>4</w:t>
      </w:r>
      <w:r w:rsidRPr="2B6643DD">
        <w:rPr>
          <w:rFonts w:ascii="Century Gothic" w:eastAsia="Century Gothic" w:hAnsi="Century Gothic" w:cs="Century Gothic"/>
          <w:sz w:val="20"/>
          <w:szCs w:val="20"/>
          <w:lang w:val="fr-FR"/>
        </w:rPr>
        <w:t xml:space="preserve"> </w:t>
      </w:r>
      <w:r w:rsidR="0061553C">
        <w:rPr>
          <w:rFonts w:ascii="Century Gothic" w:eastAsia="Century Gothic" w:hAnsi="Century Gothic" w:cs="Century Gothic"/>
          <w:sz w:val="20"/>
          <w:szCs w:val="20"/>
          <w:lang w:val="fr-FR"/>
        </w:rPr>
        <w:t>–</w:t>
      </w:r>
      <w:r w:rsidRPr="2B6643DD">
        <w:rPr>
          <w:rFonts w:ascii="Century Gothic" w:eastAsia="Century Gothic" w:hAnsi="Century Gothic" w:cs="Century Gothic"/>
          <w:sz w:val="20"/>
          <w:szCs w:val="20"/>
          <w:lang w:val="fr-FR"/>
        </w:rPr>
        <w:t xml:space="preserve"> </w:t>
      </w:r>
      <w:r w:rsidR="0061553C">
        <w:rPr>
          <w:rFonts w:ascii="Century Gothic" w:eastAsia="Century Gothic" w:hAnsi="Century Gothic" w:cs="Century Gothic"/>
          <w:sz w:val="20"/>
          <w:szCs w:val="20"/>
          <w:lang w:val="fr-FR"/>
        </w:rPr>
        <w:t>Gestion industrielle et logistique durable : optimiser les flux, le reconditionnement et la logistique inversée</w:t>
      </w:r>
    </w:p>
    <w:p w14:paraId="09F8782D" w14:textId="1D20196C" w:rsidR="1718ABD6" w:rsidRDefault="1718ABD6" w:rsidP="2B6643DD">
      <w:pPr>
        <w:spacing w:after="0"/>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Thématique </w:t>
      </w:r>
      <w:r w:rsidRPr="2B6643DD">
        <w:rPr>
          <w:rFonts w:ascii="Century Gothic" w:eastAsia="Century Gothic" w:hAnsi="Century Gothic" w:cs="Century Gothic"/>
          <w:b/>
          <w:bCs/>
          <w:sz w:val="20"/>
          <w:szCs w:val="20"/>
          <w:lang w:val="fr-FR"/>
        </w:rPr>
        <w:t>5</w:t>
      </w:r>
      <w:r w:rsidRPr="2B6643DD">
        <w:rPr>
          <w:rFonts w:ascii="Century Gothic" w:eastAsia="Century Gothic" w:hAnsi="Century Gothic" w:cs="Century Gothic"/>
          <w:sz w:val="20"/>
          <w:szCs w:val="20"/>
          <w:lang w:val="fr-FR"/>
        </w:rPr>
        <w:t xml:space="preserve"> </w:t>
      </w:r>
      <w:r w:rsidR="0061553C">
        <w:rPr>
          <w:rFonts w:ascii="Century Gothic" w:eastAsia="Century Gothic" w:hAnsi="Century Gothic" w:cs="Century Gothic"/>
          <w:sz w:val="20"/>
          <w:szCs w:val="20"/>
          <w:lang w:val="fr-FR"/>
        </w:rPr>
        <w:t>–</w:t>
      </w:r>
      <w:r w:rsidRPr="2B6643DD">
        <w:rPr>
          <w:rFonts w:ascii="Century Gothic" w:eastAsia="Century Gothic" w:hAnsi="Century Gothic" w:cs="Century Gothic"/>
          <w:sz w:val="20"/>
          <w:szCs w:val="20"/>
          <w:lang w:val="fr-FR"/>
        </w:rPr>
        <w:t xml:space="preserve"> </w:t>
      </w:r>
      <w:r w:rsidR="0061553C">
        <w:rPr>
          <w:rFonts w:ascii="Century Gothic" w:eastAsia="Century Gothic" w:hAnsi="Century Gothic" w:cs="Century Gothic"/>
          <w:sz w:val="20"/>
          <w:szCs w:val="20"/>
          <w:lang w:val="fr-FR"/>
        </w:rPr>
        <w:t>Nouveaux matériaux pour</w:t>
      </w:r>
      <w:r w:rsidR="0061553C" w:rsidRPr="0061553C">
        <w:rPr>
          <w:rFonts w:ascii="Century Gothic" w:eastAsia="Century Gothic" w:hAnsi="Century Gothic" w:cs="Century Gothic"/>
          <w:sz w:val="20"/>
          <w:szCs w:val="20"/>
          <w:lang w:val="fr-FR"/>
        </w:rPr>
        <w:t xml:space="preserve"> </w:t>
      </w:r>
      <w:r w:rsidR="0061553C" w:rsidRPr="2B6643DD">
        <w:rPr>
          <w:rFonts w:ascii="Century Gothic" w:eastAsia="Century Gothic" w:hAnsi="Century Gothic" w:cs="Century Gothic"/>
          <w:sz w:val="20"/>
          <w:szCs w:val="20"/>
          <w:lang w:val="fr-FR"/>
        </w:rPr>
        <w:t>une démarche responsable et innovante</w:t>
      </w:r>
    </w:p>
    <w:p w14:paraId="1E8A96F5" w14:textId="7F42AA96" w:rsidR="1718ABD6" w:rsidRDefault="1718ABD6" w:rsidP="2B6643DD">
      <w:pPr>
        <w:spacing w:after="0"/>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Thématique </w:t>
      </w:r>
      <w:r w:rsidRPr="2B6643DD">
        <w:rPr>
          <w:rFonts w:ascii="Century Gothic" w:eastAsia="Century Gothic" w:hAnsi="Century Gothic" w:cs="Century Gothic"/>
          <w:b/>
          <w:bCs/>
          <w:sz w:val="20"/>
          <w:szCs w:val="20"/>
          <w:lang w:val="fr-FR"/>
        </w:rPr>
        <w:t>6</w:t>
      </w:r>
      <w:r w:rsidRPr="2B6643DD">
        <w:rPr>
          <w:rFonts w:ascii="Century Gothic" w:eastAsia="Century Gothic" w:hAnsi="Century Gothic" w:cs="Century Gothic"/>
          <w:sz w:val="20"/>
          <w:szCs w:val="20"/>
          <w:lang w:val="fr-FR"/>
        </w:rPr>
        <w:t xml:space="preserve"> -</w:t>
      </w:r>
      <w:r w:rsidR="0061553C">
        <w:rPr>
          <w:rFonts w:ascii="Century Gothic" w:eastAsia="Century Gothic" w:hAnsi="Century Gothic" w:cs="Century Gothic"/>
          <w:sz w:val="20"/>
          <w:szCs w:val="20"/>
          <w:lang w:val="fr-FR"/>
        </w:rPr>
        <w:t>Réduction de déchets, recyclage et réemploi</w:t>
      </w:r>
    </w:p>
    <w:p w14:paraId="0F47F867" w14:textId="353EB935" w:rsidR="1718ABD6" w:rsidRDefault="1718ABD6" w:rsidP="2B6643DD">
      <w:pPr>
        <w:spacing w:after="0"/>
        <w:rPr>
          <w:rFonts w:ascii="Century Gothic" w:eastAsia="Century Gothic" w:hAnsi="Century Gothic" w:cs="Century Gothic"/>
          <w:sz w:val="20"/>
          <w:szCs w:val="20"/>
          <w:lang w:val="fr-FR"/>
        </w:rPr>
      </w:pPr>
      <w:r w:rsidRPr="2B6643DD">
        <w:rPr>
          <w:rFonts w:ascii="MS Gothic" w:eastAsia="MS Gothic" w:hAnsi="MS Gothic" w:cs="MS Gothic"/>
          <w:sz w:val="20"/>
          <w:szCs w:val="20"/>
          <w:lang w:val="fr-FR"/>
        </w:rPr>
        <w:t>☐</w:t>
      </w:r>
      <w:r w:rsidRPr="2B6643DD">
        <w:rPr>
          <w:rFonts w:ascii="Century Gothic" w:eastAsia="Century Gothic" w:hAnsi="Century Gothic" w:cs="Century Gothic"/>
          <w:sz w:val="20"/>
          <w:szCs w:val="20"/>
          <w:lang w:val="fr-FR"/>
        </w:rPr>
        <w:t xml:space="preserve"> Thématique </w:t>
      </w:r>
      <w:r w:rsidRPr="2B6643DD">
        <w:rPr>
          <w:rFonts w:ascii="Century Gothic" w:eastAsia="Century Gothic" w:hAnsi="Century Gothic" w:cs="Century Gothic"/>
          <w:b/>
          <w:bCs/>
          <w:sz w:val="20"/>
          <w:szCs w:val="20"/>
          <w:lang w:val="fr-FR"/>
        </w:rPr>
        <w:t>7</w:t>
      </w:r>
      <w:r w:rsidRPr="2B6643DD">
        <w:rPr>
          <w:rFonts w:ascii="Century Gothic" w:eastAsia="Century Gothic" w:hAnsi="Century Gothic" w:cs="Century Gothic"/>
          <w:sz w:val="20"/>
          <w:szCs w:val="20"/>
          <w:lang w:val="fr-FR"/>
        </w:rPr>
        <w:t xml:space="preserve"> - </w:t>
      </w:r>
      <w:r w:rsidR="0061553C" w:rsidRPr="2B6643DD">
        <w:rPr>
          <w:rFonts w:ascii="Century Gothic" w:eastAsia="Century Gothic" w:hAnsi="Century Gothic" w:cs="Century Gothic"/>
          <w:sz w:val="20"/>
          <w:szCs w:val="20"/>
          <w:lang w:val="fr-FR"/>
        </w:rPr>
        <w:t>Thématique Autres : sujets variés selon les enjeux des entreprises participantes</w:t>
      </w:r>
    </w:p>
    <w:p w14:paraId="582BE2C0" w14:textId="0E51440E" w:rsidR="2B6643DD" w:rsidRDefault="2B6643DD" w:rsidP="2B6643DD">
      <w:pPr>
        <w:spacing w:after="0"/>
        <w:rPr>
          <w:rFonts w:ascii="Century Gothic" w:eastAsia="Century Gothic" w:hAnsi="Century Gothic" w:cs="Century Gothic"/>
          <w:sz w:val="20"/>
          <w:szCs w:val="20"/>
          <w:lang w:val="fr-FR"/>
        </w:rPr>
      </w:pPr>
    </w:p>
    <w:p w14:paraId="2B638C97" w14:textId="25154F94" w:rsidR="0061553C" w:rsidRDefault="0061553C">
      <w:pPr>
        <w:rPr>
          <w:rFonts w:ascii="Century Gothic" w:eastAsia="Century Gothic" w:hAnsi="Century Gothic" w:cs="Century Gothic"/>
          <w:sz w:val="20"/>
          <w:szCs w:val="20"/>
          <w:lang w:val="fr-FR"/>
        </w:rPr>
      </w:pPr>
      <w:r>
        <w:rPr>
          <w:rFonts w:ascii="Century Gothic" w:eastAsia="Century Gothic" w:hAnsi="Century Gothic" w:cs="Century Gothic"/>
          <w:sz w:val="20"/>
          <w:szCs w:val="20"/>
          <w:lang w:val="fr-FR"/>
        </w:rPr>
        <w:br w:type="page"/>
      </w:r>
    </w:p>
    <w:p w14:paraId="3D9AA89F" w14:textId="77777777" w:rsidR="0061553C" w:rsidRDefault="0061553C" w:rsidP="2B6643DD">
      <w:pPr>
        <w:spacing w:after="0"/>
        <w:rPr>
          <w:rFonts w:ascii="Century Gothic" w:eastAsia="Century Gothic" w:hAnsi="Century Gothic" w:cs="Century Gothic"/>
          <w:sz w:val="20"/>
          <w:szCs w:val="20"/>
          <w:lang w:val="fr-FR"/>
        </w:rPr>
      </w:pPr>
    </w:p>
    <w:p w14:paraId="788D8345" w14:textId="77777777" w:rsidR="00F03D21" w:rsidRDefault="00F03D21" w:rsidP="00281B58">
      <w:pPr>
        <w:spacing w:after="0" w:line="240" w:lineRule="auto"/>
        <w:rPr>
          <w:rFonts w:ascii="Century Gothic" w:eastAsia="Times New Roman" w:hAnsi="Century Gothic" w:cs="Times New Roman"/>
          <w:b/>
          <w:bCs/>
          <w:color w:val="000000"/>
          <w:sz w:val="20"/>
          <w:szCs w:val="20"/>
          <w:lang w:val="fr-FR" w:eastAsia="fr-FR"/>
        </w:rPr>
      </w:pPr>
    </w:p>
    <w:p w14:paraId="4773FD0F" w14:textId="5733C06D" w:rsidR="003020B3" w:rsidRPr="00690A0E" w:rsidRDefault="003020B3" w:rsidP="00EF7F5A">
      <w:pPr>
        <w:widowControl w:val="0"/>
        <w:spacing w:after="0" w:line="360" w:lineRule="auto"/>
        <w:rPr>
          <w:lang w:val="fr-FR"/>
        </w:rPr>
      </w:pPr>
      <w:r>
        <w:rPr>
          <w:rFonts w:ascii="Century Gothic" w:eastAsia="Times New Roman" w:hAnsi="Century Gothic" w:cs="Times New Roman"/>
          <w:b/>
          <w:bCs/>
          <w:color w:val="000000"/>
          <w:sz w:val="20"/>
          <w:szCs w:val="20"/>
          <w:lang w:val="fr-FR" w:eastAsia="fr-FR"/>
        </w:rPr>
        <w:t>Intitulé du sujet</w:t>
      </w:r>
      <w:r w:rsidR="009B5804">
        <w:rPr>
          <w:rFonts w:ascii="Century Gothic" w:eastAsia="Times New Roman" w:hAnsi="Century Gothic" w:cs="Times New Roman"/>
          <w:bCs/>
          <w:color w:val="000000"/>
          <w:sz w:val="20"/>
          <w:szCs w:val="20"/>
          <w:lang w:val="fr-FR" w:eastAsia="fr-FR"/>
        </w:rPr>
        <w:t> :</w:t>
      </w:r>
    </w:p>
    <w:p w14:paraId="47BFF2A1" w14:textId="77777777" w:rsidR="001C32FE" w:rsidRDefault="001C32FE" w:rsidP="00EF7F5A">
      <w:pPr>
        <w:widowControl w:val="0"/>
        <w:spacing w:after="0" w:line="360" w:lineRule="auto"/>
        <w:rPr>
          <w:rFonts w:ascii="Century Gothic" w:eastAsia="Times New Roman" w:hAnsi="Century Gothic" w:cs="Times New Roman"/>
          <w:b/>
          <w:bCs/>
          <w:color w:val="000000"/>
          <w:sz w:val="20"/>
          <w:szCs w:val="20"/>
          <w:lang w:val="fr-FR" w:eastAsia="fr-FR"/>
        </w:rPr>
      </w:pPr>
    </w:p>
    <w:p w14:paraId="29CBDD96" w14:textId="2FF08707" w:rsidR="003020B3" w:rsidRDefault="003020B3" w:rsidP="00EF7F5A">
      <w:pPr>
        <w:widowControl w:val="0"/>
        <w:spacing w:after="0" w:line="360" w:lineRule="auto"/>
        <w:rPr>
          <w:rFonts w:ascii="Century Gothic" w:eastAsia="Times New Roman" w:hAnsi="Century Gothic" w:cs="Times New Roman"/>
          <w:bCs/>
          <w:color w:val="000000"/>
          <w:sz w:val="20"/>
          <w:szCs w:val="20"/>
          <w:lang w:val="fr-FR" w:eastAsia="fr-FR"/>
        </w:rPr>
      </w:pPr>
      <w:r>
        <w:rPr>
          <w:rFonts w:ascii="Century Gothic" w:eastAsia="Times New Roman" w:hAnsi="Century Gothic" w:cs="Times New Roman"/>
          <w:b/>
          <w:bCs/>
          <w:color w:val="000000"/>
          <w:sz w:val="20"/>
          <w:szCs w:val="20"/>
          <w:lang w:val="fr-FR" w:eastAsia="fr-FR"/>
        </w:rPr>
        <w:t>Résumé</w:t>
      </w:r>
      <w:r w:rsidR="00EF7F5A">
        <w:rPr>
          <w:rFonts w:ascii="Century Gothic" w:eastAsia="Times New Roman" w:hAnsi="Century Gothic" w:cs="Times New Roman"/>
          <w:b/>
          <w:bCs/>
          <w:color w:val="000000"/>
          <w:sz w:val="20"/>
          <w:szCs w:val="20"/>
          <w:lang w:val="fr-FR" w:eastAsia="fr-FR"/>
        </w:rPr>
        <w:t xml:space="preserve"> </w:t>
      </w:r>
      <w:r>
        <w:rPr>
          <w:rFonts w:ascii="Century Gothic" w:eastAsia="Times New Roman" w:hAnsi="Century Gothic" w:cs="Times New Roman"/>
          <w:b/>
          <w:bCs/>
          <w:color w:val="000000"/>
          <w:sz w:val="20"/>
          <w:szCs w:val="20"/>
          <w:lang w:val="fr-FR" w:eastAsia="fr-FR"/>
        </w:rPr>
        <w:t>étendu</w:t>
      </w:r>
      <w:r>
        <w:rPr>
          <w:rFonts w:ascii="Century Gothic" w:eastAsia="Times New Roman" w:hAnsi="Century Gothic" w:cs="Times New Roman"/>
          <w:bCs/>
          <w:color w:val="000000"/>
          <w:sz w:val="20"/>
          <w:szCs w:val="20"/>
          <w:lang w:val="fr-FR" w:eastAsia="fr-FR"/>
        </w:rPr>
        <w:t> </w:t>
      </w:r>
      <w:r w:rsidR="009B5804" w:rsidRPr="009B5804">
        <w:rPr>
          <w:rFonts w:ascii="Century Gothic" w:eastAsia="Times New Roman" w:hAnsi="Century Gothic" w:cs="Times New Roman"/>
          <w:bCs/>
          <w:i/>
          <w:iCs/>
          <w:color w:val="A5A5A5" w:themeColor="accent3"/>
          <w:sz w:val="16"/>
          <w:szCs w:val="16"/>
          <w:lang w:val="fr-FR" w:eastAsia="fr-FR"/>
        </w:rPr>
        <w:t>(présentation succincte du dépositaire, du produit/service, du marché)</w:t>
      </w:r>
      <w:r w:rsidR="009B5804" w:rsidRPr="009B5804">
        <w:rPr>
          <w:rFonts w:ascii="Century Gothic" w:eastAsia="Times New Roman" w:hAnsi="Century Gothic" w:cs="Times New Roman"/>
          <w:bCs/>
          <w:color w:val="A5A5A5" w:themeColor="accent3"/>
          <w:sz w:val="20"/>
          <w:szCs w:val="20"/>
          <w:lang w:val="fr-FR" w:eastAsia="fr-FR"/>
        </w:rPr>
        <w:t xml:space="preserve"> </w:t>
      </w:r>
      <w:r>
        <w:rPr>
          <w:rFonts w:ascii="Century Gothic" w:eastAsia="Times New Roman" w:hAnsi="Century Gothic" w:cs="Times New Roman"/>
          <w:bCs/>
          <w:color w:val="000000"/>
          <w:sz w:val="20"/>
          <w:szCs w:val="20"/>
          <w:lang w:val="fr-FR" w:eastAsia="fr-FR"/>
        </w:rPr>
        <w:t>:</w:t>
      </w:r>
      <w:r w:rsidR="009B5804">
        <w:rPr>
          <w:rFonts w:ascii="Century Gothic" w:eastAsia="Times New Roman" w:hAnsi="Century Gothic" w:cs="Times New Roman"/>
          <w:bCs/>
          <w:color w:val="000000"/>
          <w:sz w:val="20"/>
          <w:szCs w:val="20"/>
          <w:lang w:val="fr-FR" w:eastAsia="fr-FR"/>
        </w:rPr>
        <w:t xml:space="preserve"> </w:t>
      </w:r>
    </w:p>
    <w:p w14:paraId="0D0087D5" w14:textId="77777777" w:rsidR="001C32FE" w:rsidRPr="00952040" w:rsidRDefault="001C32FE" w:rsidP="00EF7F5A">
      <w:pPr>
        <w:widowControl w:val="0"/>
        <w:spacing w:after="0" w:line="360" w:lineRule="auto"/>
        <w:rPr>
          <w:rFonts w:ascii="Century Gothic" w:eastAsia="Times New Roman" w:hAnsi="Century Gothic" w:cs="Times New Roman"/>
          <w:bCs/>
          <w:sz w:val="20"/>
          <w:szCs w:val="20"/>
          <w:lang w:val="fr-FR" w:eastAsia="fr-FR"/>
        </w:rPr>
      </w:pPr>
    </w:p>
    <w:p w14:paraId="68679CAA" w14:textId="77777777" w:rsidR="00952040" w:rsidRPr="00952040" w:rsidRDefault="00952040" w:rsidP="00EF7F5A">
      <w:pPr>
        <w:widowControl w:val="0"/>
        <w:spacing w:after="0" w:line="360" w:lineRule="auto"/>
        <w:rPr>
          <w:rFonts w:ascii="Century Gothic" w:eastAsia="Times New Roman" w:hAnsi="Century Gothic" w:cs="Times New Roman"/>
          <w:bCs/>
          <w:sz w:val="20"/>
          <w:szCs w:val="20"/>
          <w:lang w:val="fr-FR" w:eastAsia="fr-FR"/>
        </w:rPr>
      </w:pPr>
    </w:p>
    <w:p w14:paraId="69F21EFD" w14:textId="5A52F269" w:rsidR="003020B3" w:rsidRPr="001C32FE" w:rsidRDefault="003020B3" w:rsidP="00EF7F5A">
      <w:pPr>
        <w:widowControl w:val="0"/>
        <w:spacing w:after="0" w:line="360" w:lineRule="auto"/>
        <w:rPr>
          <w:rFonts w:ascii="Century Gothic" w:eastAsia="Times New Roman" w:hAnsi="Century Gothic" w:cs="Times New Roman"/>
          <w:b/>
          <w:bCs/>
          <w:i/>
          <w:color w:val="223D9A"/>
          <w:sz w:val="20"/>
          <w:szCs w:val="20"/>
          <w:lang w:val="fr-FR" w:eastAsia="fr-FR"/>
        </w:rPr>
      </w:pPr>
      <w:r w:rsidRPr="001C32FE">
        <w:rPr>
          <w:rFonts w:ascii="Century Gothic" w:eastAsia="Times New Roman" w:hAnsi="Century Gothic" w:cs="Times New Roman"/>
          <w:b/>
          <w:bCs/>
          <w:i/>
          <w:color w:val="223D9A"/>
          <w:sz w:val="20"/>
          <w:szCs w:val="20"/>
          <w:lang w:val="fr-FR" w:eastAsia="fr-FR"/>
        </w:rPr>
        <w:t xml:space="preserve">1. </w:t>
      </w:r>
      <w:r w:rsidRPr="00525439">
        <w:rPr>
          <w:rFonts w:ascii="Century Gothic" w:eastAsia="Times New Roman" w:hAnsi="Century Gothic" w:cs="Times New Roman"/>
          <w:b/>
          <w:bCs/>
          <w:i/>
          <w:color w:val="223D9A"/>
          <w:sz w:val="20"/>
          <w:szCs w:val="20"/>
          <w:lang w:val="fr-FR" w:eastAsia="fr-FR"/>
        </w:rPr>
        <w:t>Contexte</w:t>
      </w:r>
      <w:r w:rsidR="009B5804">
        <w:rPr>
          <w:rFonts w:ascii="Century Gothic" w:eastAsia="Times New Roman" w:hAnsi="Century Gothic" w:cs="Times New Roman"/>
          <w:b/>
          <w:bCs/>
          <w:i/>
          <w:color w:val="223D9A"/>
          <w:sz w:val="20"/>
          <w:szCs w:val="20"/>
          <w:lang w:val="fr-FR" w:eastAsia="fr-FR"/>
        </w:rPr>
        <w:t xml:space="preserve"> </w:t>
      </w:r>
      <w:r w:rsidRPr="001C32FE">
        <w:rPr>
          <w:rFonts w:ascii="Century Gothic" w:eastAsia="Times New Roman" w:hAnsi="Century Gothic" w:cs="Times New Roman"/>
          <w:b/>
          <w:bCs/>
          <w:i/>
          <w:color w:val="223D9A"/>
          <w:sz w:val="20"/>
          <w:szCs w:val="20"/>
          <w:lang w:val="fr-FR" w:eastAsia="fr-FR"/>
        </w:rPr>
        <w:t>:</w:t>
      </w:r>
    </w:p>
    <w:p w14:paraId="089BCC12" w14:textId="77777777" w:rsidR="003020B3" w:rsidRDefault="003020B3"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5BF08130" w14:textId="77777777" w:rsidR="00952040" w:rsidRDefault="00952040"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3499068C" w14:textId="77777777" w:rsidR="00F03D21" w:rsidRDefault="00F03D21"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6D9D0937" w14:textId="77777777" w:rsidR="00952040" w:rsidRDefault="00952040"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3C777373" w14:textId="77777777" w:rsidR="00F03D21" w:rsidRDefault="00F03D21"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4D94CEFB" w14:textId="43169DA3" w:rsidR="003020B3" w:rsidRPr="001C32FE" w:rsidRDefault="003020B3" w:rsidP="00EF7F5A">
      <w:pPr>
        <w:widowControl w:val="0"/>
        <w:spacing w:after="0" w:line="360" w:lineRule="auto"/>
        <w:rPr>
          <w:rFonts w:ascii="Century Gothic" w:eastAsia="Times New Roman" w:hAnsi="Century Gothic" w:cs="Times New Roman"/>
          <w:b/>
          <w:bCs/>
          <w:i/>
          <w:color w:val="223D9A"/>
          <w:sz w:val="20"/>
          <w:szCs w:val="20"/>
          <w:lang w:val="fr-FR" w:eastAsia="fr-FR"/>
        </w:rPr>
      </w:pPr>
      <w:r w:rsidRPr="001C32FE">
        <w:rPr>
          <w:rFonts w:ascii="Century Gothic" w:eastAsia="Times New Roman" w:hAnsi="Century Gothic" w:cs="Times New Roman"/>
          <w:b/>
          <w:bCs/>
          <w:i/>
          <w:color w:val="223D9A"/>
          <w:sz w:val="20"/>
          <w:szCs w:val="20"/>
          <w:lang w:val="fr-FR" w:eastAsia="fr-FR"/>
        </w:rPr>
        <w:t>2. Objectif</w:t>
      </w:r>
      <w:r w:rsidR="00F03D21">
        <w:rPr>
          <w:rFonts w:ascii="Century Gothic" w:eastAsia="Times New Roman" w:hAnsi="Century Gothic" w:cs="Times New Roman"/>
          <w:b/>
          <w:bCs/>
          <w:i/>
          <w:color w:val="223D9A"/>
          <w:sz w:val="20"/>
          <w:szCs w:val="20"/>
          <w:lang w:val="fr-FR" w:eastAsia="fr-FR"/>
        </w:rPr>
        <w:t>(s)</w:t>
      </w:r>
      <w:r w:rsidRPr="001C32FE">
        <w:rPr>
          <w:rFonts w:ascii="Century Gothic" w:eastAsia="Times New Roman" w:hAnsi="Century Gothic" w:cs="Times New Roman"/>
          <w:b/>
          <w:bCs/>
          <w:i/>
          <w:color w:val="223D9A"/>
          <w:sz w:val="20"/>
          <w:szCs w:val="20"/>
          <w:lang w:val="fr-FR" w:eastAsia="fr-FR"/>
        </w:rPr>
        <w:t xml:space="preserve"> et problématique</w:t>
      </w:r>
      <w:r w:rsidR="009B5804">
        <w:rPr>
          <w:rFonts w:ascii="Century Gothic" w:eastAsia="Times New Roman" w:hAnsi="Century Gothic" w:cs="Times New Roman"/>
          <w:b/>
          <w:bCs/>
          <w:i/>
          <w:color w:val="223D9A"/>
          <w:sz w:val="20"/>
          <w:szCs w:val="20"/>
          <w:lang w:val="fr-FR" w:eastAsia="fr-FR"/>
        </w:rPr>
        <w:t>s</w:t>
      </w:r>
      <w:r w:rsidRPr="001C32FE">
        <w:rPr>
          <w:rFonts w:ascii="Century Gothic" w:eastAsia="Times New Roman" w:hAnsi="Century Gothic" w:cs="Times New Roman"/>
          <w:b/>
          <w:bCs/>
          <w:i/>
          <w:color w:val="223D9A"/>
          <w:sz w:val="20"/>
          <w:szCs w:val="20"/>
          <w:lang w:val="fr-FR" w:eastAsia="fr-FR"/>
        </w:rPr>
        <w:t xml:space="preserve"> : </w:t>
      </w:r>
    </w:p>
    <w:p w14:paraId="60D5429B" w14:textId="77777777" w:rsidR="001C32FE" w:rsidRDefault="001C32FE"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706922D3" w14:textId="77777777" w:rsidR="00F03D21" w:rsidRDefault="00F03D21"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0C69F5C9" w14:textId="77777777" w:rsidR="00952040" w:rsidRDefault="00952040"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5806E0AE" w14:textId="77777777" w:rsidR="00952040" w:rsidRDefault="00952040"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1AE66A0D" w14:textId="77777777" w:rsidR="00F03D21" w:rsidRPr="003020B3" w:rsidRDefault="00F03D21"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147F2B59" w14:textId="2B4ADEF0" w:rsidR="003020B3" w:rsidRPr="001C32FE" w:rsidRDefault="003020B3" w:rsidP="00EF7F5A">
      <w:pPr>
        <w:widowControl w:val="0"/>
        <w:spacing w:after="0" w:line="360" w:lineRule="auto"/>
        <w:rPr>
          <w:rFonts w:ascii="Century Gothic" w:eastAsia="Times New Roman" w:hAnsi="Century Gothic" w:cs="Times New Roman"/>
          <w:b/>
          <w:bCs/>
          <w:i/>
          <w:color w:val="223D9A"/>
          <w:sz w:val="20"/>
          <w:szCs w:val="20"/>
          <w:lang w:val="fr-FR" w:eastAsia="fr-FR"/>
        </w:rPr>
      </w:pPr>
      <w:r w:rsidRPr="001C32FE">
        <w:rPr>
          <w:rFonts w:ascii="Century Gothic" w:eastAsia="Times New Roman" w:hAnsi="Century Gothic" w:cs="Times New Roman"/>
          <w:b/>
          <w:bCs/>
          <w:i/>
          <w:color w:val="223D9A"/>
          <w:sz w:val="20"/>
          <w:szCs w:val="20"/>
          <w:lang w:val="fr-FR" w:eastAsia="fr-FR"/>
        </w:rPr>
        <w:t xml:space="preserve">3. Résultats attendus : </w:t>
      </w:r>
      <w:r w:rsidR="00141D5C" w:rsidRPr="009B5804">
        <w:rPr>
          <w:rFonts w:ascii="Century Gothic" w:eastAsia="Times New Roman" w:hAnsi="Century Gothic" w:cs="Times New Roman"/>
          <w:bCs/>
          <w:i/>
          <w:iCs/>
          <w:color w:val="A5A5A5" w:themeColor="accent3"/>
          <w:sz w:val="16"/>
          <w:szCs w:val="16"/>
          <w:lang w:val="fr-FR" w:eastAsia="fr-FR"/>
        </w:rPr>
        <w:t>(</w:t>
      </w:r>
      <w:r w:rsidR="00141D5C">
        <w:rPr>
          <w:rFonts w:ascii="Century Gothic" w:eastAsia="Times New Roman" w:hAnsi="Century Gothic" w:cs="Times New Roman"/>
          <w:bCs/>
          <w:i/>
          <w:iCs/>
          <w:color w:val="A5A5A5" w:themeColor="accent3"/>
          <w:sz w:val="16"/>
          <w:szCs w:val="16"/>
          <w:lang w:val="fr-FR" w:eastAsia="fr-FR"/>
        </w:rPr>
        <w:t>les résultats doivent être réalisables par une équipe de 6 étudiants sur 3 jours</w:t>
      </w:r>
      <w:r w:rsidR="00141D5C" w:rsidRPr="009B5804">
        <w:rPr>
          <w:rFonts w:ascii="Century Gothic" w:eastAsia="Times New Roman" w:hAnsi="Century Gothic" w:cs="Times New Roman"/>
          <w:bCs/>
          <w:i/>
          <w:iCs/>
          <w:color w:val="A5A5A5" w:themeColor="accent3"/>
          <w:sz w:val="16"/>
          <w:szCs w:val="16"/>
          <w:lang w:val="fr-FR" w:eastAsia="fr-FR"/>
        </w:rPr>
        <w:t>)</w:t>
      </w:r>
    </w:p>
    <w:p w14:paraId="6DAEB8C4" w14:textId="77777777" w:rsidR="001C32FE" w:rsidRDefault="001C32FE" w:rsidP="00EF7F5A">
      <w:pPr>
        <w:widowControl w:val="0"/>
        <w:spacing w:after="0" w:line="360" w:lineRule="auto"/>
        <w:rPr>
          <w:rFonts w:ascii="Century Gothic" w:eastAsia="Times New Roman" w:hAnsi="Century Gothic" w:cs="Times New Roman"/>
          <w:b/>
          <w:bCs/>
          <w:color w:val="000000"/>
          <w:sz w:val="20"/>
          <w:szCs w:val="20"/>
          <w:lang w:val="fr-FR" w:eastAsia="fr-FR"/>
        </w:rPr>
      </w:pPr>
    </w:p>
    <w:p w14:paraId="62F32353" w14:textId="77777777" w:rsidR="00952040" w:rsidRDefault="00952040" w:rsidP="00EF7F5A">
      <w:pPr>
        <w:widowControl w:val="0"/>
        <w:spacing w:after="0" w:line="360" w:lineRule="auto"/>
        <w:rPr>
          <w:rFonts w:ascii="Century Gothic" w:eastAsia="Times New Roman" w:hAnsi="Century Gothic" w:cs="Times New Roman"/>
          <w:b/>
          <w:bCs/>
          <w:color w:val="000000"/>
          <w:sz w:val="20"/>
          <w:szCs w:val="20"/>
          <w:lang w:val="fr-FR" w:eastAsia="fr-FR"/>
        </w:rPr>
      </w:pPr>
    </w:p>
    <w:p w14:paraId="249F0530" w14:textId="77777777" w:rsidR="00952040" w:rsidRDefault="00952040" w:rsidP="00EF7F5A">
      <w:pPr>
        <w:widowControl w:val="0"/>
        <w:spacing w:after="0" w:line="360" w:lineRule="auto"/>
        <w:rPr>
          <w:rFonts w:ascii="Century Gothic" w:eastAsia="Times New Roman" w:hAnsi="Century Gothic" w:cs="Times New Roman"/>
          <w:b/>
          <w:bCs/>
          <w:color w:val="000000"/>
          <w:sz w:val="20"/>
          <w:szCs w:val="20"/>
          <w:lang w:val="fr-FR" w:eastAsia="fr-FR"/>
        </w:rPr>
      </w:pPr>
    </w:p>
    <w:p w14:paraId="0396DAB5" w14:textId="77777777" w:rsidR="00F03D21" w:rsidRDefault="00F03D21" w:rsidP="00EF7F5A">
      <w:pPr>
        <w:widowControl w:val="0"/>
        <w:spacing w:after="0" w:line="360" w:lineRule="auto"/>
        <w:rPr>
          <w:rFonts w:ascii="Century Gothic" w:eastAsia="Times New Roman" w:hAnsi="Century Gothic" w:cs="Times New Roman"/>
          <w:b/>
          <w:bCs/>
          <w:color w:val="000000"/>
          <w:sz w:val="20"/>
          <w:szCs w:val="20"/>
          <w:lang w:val="fr-FR" w:eastAsia="fr-FR"/>
        </w:rPr>
      </w:pPr>
    </w:p>
    <w:p w14:paraId="4D51042E" w14:textId="77777777" w:rsidR="00F03D21" w:rsidRPr="003020B3" w:rsidRDefault="00F03D21" w:rsidP="00EF7F5A">
      <w:pPr>
        <w:widowControl w:val="0"/>
        <w:spacing w:after="0" w:line="360" w:lineRule="auto"/>
        <w:rPr>
          <w:rFonts w:ascii="Century Gothic" w:eastAsia="Times New Roman" w:hAnsi="Century Gothic" w:cs="Times New Roman"/>
          <w:b/>
          <w:bCs/>
          <w:color w:val="000000"/>
          <w:sz w:val="20"/>
          <w:szCs w:val="20"/>
          <w:lang w:val="fr-FR" w:eastAsia="fr-FR"/>
        </w:rPr>
      </w:pPr>
    </w:p>
    <w:p w14:paraId="381A3BEB" w14:textId="77777777" w:rsidR="003020B3" w:rsidRDefault="003020B3" w:rsidP="00EF7F5A">
      <w:pPr>
        <w:widowControl w:val="0"/>
        <w:spacing w:after="0" w:line="240" w:lineRule="auto"/>
        <w:rPr>
          <w:rFonts w:ascii="Century Gothic" w:eastAsia="Times New Roman" w:hAnsi="Century Gothic" w:cs="Times New Roman"/>
          <w:b/>
          <w:bCs/>
          <w:color w:val="000000"/>
          <w:sz w:val="20"/>
          <w:szCs w:val="20"/>
          <w:lang w:val="fr-FR" w:eastAsia="fr-FR"/>
        </w:rPr>
      </w:pPr>
      <w:r w:rsidRPr="003020B3">
        <w:rPr>
          <w:rFonts w:ascii="Century Gothic" w:eastAsia="Times New Roman" w:hAnsi="Century Gothic" w:cs="Times New Roman"/>
          <w:b/>
          <w:bCs/>
          <w:color w:val="000000"/>
          <w:sz w:val="20"/>
          <w:szCs w:val="20"/>
          <w:lang w:val="fr-FR" w:eastAsia="fr-FR"/>
        </w:rPr>
        <w:t xml:space="preserve">Remarques </w:t>
      </w:r>
      <w:r w:rsidR="00F03D21">
        <w:rPr>
          <w:rFonts w:ascii="Century Gothic" w:eastAsia="Times New Roman" w:hAnsi="Century Gothic" w:cs="Times New Roman"/>
          <w:b/>
          <w:bCs/>
          <w:color w:val="000000"/>
          <w:sz w:val="20"/>
          <w:szCs w:val="20"/>
          <w:lang w:val="fr-FR" w:eastAsia="fr-FR"/>
        </w:rPr>
        <w:t xml:space="preserve">et compléments d’information </w:t>
      </w:r>
      <w:r w:rsidR="00F03D21" w:rsidRPr="00F03D21">
        <w:rPr>
          <w:rFonts w:ascii="Century Gothic" w:eastAsia="Times New Roman" w:hAnsi="Century Gothic" w:cs="Times New Roman"/>
          <w:bCs/>
          <w:color w:val="000000"/>
          <w:sz w:val="20"/>
          <w:szCs w:val="20"/>
          <w:lang w:val="fr-FR" w:eastAsia="fr-FR"/>
        </w:rPr>
        <w:t xml:space="preserve">(concepts ou technologies à privilégier, </w:t>
      </w:r>
      <w:r w:rsidR="00952040">
        <w:rPr>
          <w:rFonts w:ascii="Century Gothic" w:eastAsia="Times New Roman" w:hAnsi="Century Gothic" w:cs="Times New Roman"/>
          <w:bCs/>
          <w:color w:val="000000"/>
          <w:sz w:val="20"/>
          <w:szCs w:val="20"/>
          <w:lang w:val="fr-FR" w:eastAsia="fr-FR"/>
        </w:rPr>
        <w:t xml:space="preserve">ressources disponibles, organisation des équipes, </w:t>
      </w:r>
      <w:r w:rsidR="00F03D21" w:rsidRPr="00F03D21">
        <w:rPr>
          <w:rFonts w:ascii="Century Gothic" w:eastAsia="Times New Roman" w:hAnsi="Century Gothic" w:cs="Times New Roman"/>
          <w:bCs/>
          <w:color w:val="000000"/>
          <w:sz w:val="20"/>
          <w:szCs w:val="20"/>
          <w:lang w:val="fr-FR" w:eastAsia="fr-FR"/>
        </w:rPr>
        <w:t xml:space="preserve">contraintes, budget, planning…) </w:t>
      </w:r>
      <w:r w:rsidRPr="003020B3">
        <w:rPr>
          <w:rFonts w:ascii="Century Gothic" w:eastAsia="Times New Roman" w:hAnsi="Century Gothic" w:cs="Times New Roman"/>
          <w:b/>
          <w:bCs/>
          <w:color w:val="000000"/>
          <w:sz w:val="20"/>
          <w:szCs w:val="20"/>
          <w:lang w:val="fr-FR" w:eastAsia="fr-FR"/>
        </w:rPr>
        <w:t>:</w:t>
      </w:r>
    </w:p>
    <w:p w14:paraId="61796CBA" w14:textId="77777777" w:rsidR="001C32FE" w:rsidRDefault="001C32FE"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0A4D0AEB" w14:textId="77777777" w:rsidR="00F03D21" w:rsidRDefault="00F03D21"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1615BD64" w14:textId="77777777" w:rsidR="00F03D21" w:rsidRDefault="00F03D21"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5E29FC15" w14:textId="77777777" w:rsidR="009B5804" w:rsidRDefault="009B5804"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56ED429B" w14:textId="77777777" w:rsidR="00A76B5D" w:rsidRDefault="00A76B5D" w:rsidP="00EF7F5A">
      <w:pPr>
        <w:widowControl w:val="0"/>
        <w:spacing w:after="0" w:line="360" w:lineRule="auto"/>
        <w:rPr>
          <w:rFonts w:ascii="Century Gothic" w:eastAsia="Times New Roman" w:hAnsi="Century Gothic" w:cs="Times New Roman"/>
          <w:bCs/>
          <w:color w:val="000000"/>
          <w:sz w:val="20"/>
          <w:szCs w:val="20"/>
          <w:lang w:val="fr-FR" w:eastAsia="fr-FR"/>
        </w:rPr>
      </w:pPr>
    </w:p>
    <w:p w14:paraId="456BC27E" w14:textId="1D9BDBD9" w:rsidR="009B5804" w:rsidRPr="00A76B5D" w:rsidRDefault="009B5804" w:rsidP="00A76B5D">
      <w:pPr>
        <w:widowControl w:val="0"/>
        <w:pBdr>
          <w:top w:val="single" w:sz="4" w:space="1" w:color="auto"/>
          <w:left w:val="single" w:sz="4" w:space="4" w:color="auto"/>
          <w:bottom w:val="single" w:sz="4" w:space="1" w:color="auto"/>
          <w:right w:val="single" w:sz="4" w:space="4" w:color="auto"/>
        </w:pBdr>
        <w:spacing w:after="0" w:line="360" w:lineRule="auto"/>
        <w:rPr>
          <w:rFonts w:ascii="Century Gothic" w:eastAsia="Times New Roman" w:hAnsi="Century Gothic" w:cs="Times New Roman"/>
          <w:b/>
          <w:color w:val="000000"/>
          <w:sz w:val="20"/>
          <w:szCs w:val="20"/>
          <w:lang w:val="fr-FR" w:eastAsia="fr-FR"/>
        </w:rPr>
      </w:pPr>
      <w:r w:rsidRPr="00A76B5D">
        <w:rPr>
          <w:rFonts w:ascii="Century Gothic" w:eastAsia="Times New Roman" w:hAnsi="Century Gothic" w:cs="Times New Roman"/>
          <w:b/>
          <w:color w:val="000000"/>
          <w:sz w:val="20"/>
          <w:szCs w:val="20"/>
          <w:lang w:val="fr-FR" w:eastAsia="fr-FR"/>
        </w:rPr>
        <w:t>Vos interlocuteurs pour le Crunch Time :</w:t>
      </w:r>
    </w:p>
    <w:p w14:paraId="66E0E7FD" w14:textId="41508F29" w:rsidR="009B5804" w:rsidRDefault="009B5804" w:rsidP="00A76B5D">
      <w:pPr>
        <w:widowControl w:val="0"/>
        <w:pBdr>
          <w:top w:val="single" w:sz="4" w:space="1" w:color="auto"/>
          <w:left w:val="single" w:sz="4" w:space="4" w:color="auto"/>
          <w:bottom w:val="single" w:sz="4" w:space="1" w:color="auto"/>
          <w:right w:val="single" w:sz="4" w:space="4" w:color="auto"/>
        </w:pBdr>
        <w:spacing w:after="0" w:line="360" w:lineRule="auto"/>
        <w:rPr>
          <w:rFonts w:ascii="Century Gothic" w:eastAsia="Times New Roman" w:hAnsi="Century Gothic" w:cs="Times New Roman"/>
          <w:bCs/>
          <w:color w:val="000000"/>
          <w:sz w:val="20"/>
          <w:szCs w:val="20"/>
          <w:lang w:val="fr-FR" w:eastAsia="fr-FR"/>
        </w:rPr>
      </w:pPr>
      <w:hyperlink r:id="rId15" w:history="1">
        <w:r w:rsidRPr="00606648">
          <w:rPr>
            <w:rStyle w:val="Lienhypertexte"/>
            <w:rFonts w:ascii="Century Gothic" w:eastAsia="Times New Roman" w:hAnsi="Century Gothic" w:cs="Times New Roman"/>
            <w:bCs/>
            <w:sz w:val="20"/>
            <w:szCs w:val="20"/>
            <w:lang w:val="fr-FR" w:eastAsia="fr-FR"/>
          </w:rPr>
          <w:t>crunch@utt.fr</w:t>
        </w:r>
      </w:hyperlink>
    </w:p>
    <w:p w14:paraId="6D9FF3F0" w14:textId="1BD60A80" w:rsidR="009B5804" w:rsidRPr="0061553C" w:rsidRDefault="009B5804" w:rsidP="00A76B5D">
      <w:pPr>
        <w:widowControl w:val="0"/>
        <w:pBdr>
          <w:top w:val="single" w:sz="4" w:space="1" w:color="auto"/>
          <w:left w:val="single" w:sz="4" w:space="4" w:color="auto"/>
          <w:bottom w:val="single" w:sz="4" w:space="1" w:color="auto"/>
          <w:right w:val="single" w:sz="4" w:space="4" w:color="auto"/>
        </w:pBdr>
        <w:spacing w:after="0" w:line="240" w:lineRule="auto"/>
        <w:rPr>
          <w:rFonts w:ascii="Century Gothic" w:eastAsia="Times New Roman" w:hAnsi="Century Gothic" w:cs="Times New Roman"/>
          <w:b/>
          <w:color w:val="000000"/>
          <w:sz w:val="20"/>
          <w:szCs w:val="20"/>
          <w:lang w:val="fr-FR" w:eastAsia="fr-FR"/>
        </w:rPr>
      </w:pPr>
      <w:r w:rsidRPr="0061553C">
        <w:rPr>
          <w:rFonts w:ascii="Century Gothic" w:eastAsia="Times New Roman" w:hAnsi="Century Gothic" w:cs="Times New Roman"/>
          <w:b/>
          <w:color w:val="000000"/>
          <w:sz w:val="20"/>
          <w:szCs w:val="20"/>
          <w:lang w:val="fr-FR" w:eastAsia="fr-FR"/>
        </w:rPr>
        <w:t>Alice Yalaoui</w:t>
      </w:r>
    </w:p>
    <w:p w14:paraId="277C0F86" w14:textId="27EA2A00" w:rsidR="009B5804" w:rsidRPr="0061553C" w:rsidRDefault="009B5804" w:rsidP="00A76B5D">
      <w:pPr>
        <w:widowControl w:val="0"/>
        <w:pBdr>
          <w:top w:val="single" w:sz="4" w:space="1" w:color="auto"/>
          <w:left w:val="single" w:sz="4" w:space="4" w:color="auto"/>
          <w:bottom w:val="single" w:sz="4" w:space="1" w:color="auto"/>
          <w:right w:val="single" w:sz="4" w:space="4" w:color="auto"/>
        </w:pBdr>
        <w:spacing w:after="0" w:line="240" w:lineRule="auto"/>
        <w:rPr>
          <w:rFonts w:ascii="Century Gothic" w:eastAsia="Times New Roman" w:hAnsi="Century Gothic" w:cs="Times New Roman"/>
          <w:bCs/>
          <w:color w:val="000000"/>
          <w:sz w:val="20"/>
          <w:szCs w:val="20"/>
          <w:lang w:val="fr-FR" w:eastAsia="fr-FR"/>
        </w:rPr>
      </w:pPr>
      <w:r w:rsidRPr="0061553C">
        <w:rPr>
          <w:rFonts w:ascii="Century Gothic" w:eastAsia="Times New Roman" w:hAnsi="Century Gothic" w:cs="Times New Roman"/>
          <w:bCs/>
          <w:color w:val="000000"/>
          <w:sz w:val="20"/>
          <w:szCs w:val="20"/>
          <w:lang w:val="fr-FR" w:eastAsia="fr-FR"/>
        </w:rPr>
        <w:t>Directrice adjointe en charge de l’Innovation pédagogique, de l’apprentissage et des nouvelles voies de formation.</w:t>
      </w:r>
    </w:p>
    <w:p w14:paraId="70838792" w14:textId="77777777" w:rsidR="009B5804" w:rsidRPr="0061553C" w:rsidRDefault="009B5804" w:rsidP="00A76B5D">
      <w:pPr>
        <w:widowControl w:val="0"/>
        <w:pBdr>
          <w:top w:val="single" w:sz="4" w:space="1" w:color="auto"/>
          <w:left w:val="single" w:sz="4" w:space="4" w:color="auto"/>
          <w:bottom w:val="single" w:sz="4" w:space="1" w:color="auto"/>
          <w:right w:val="single" w:sz="4" w:space="4" w:color="auto"/>
        </w:pBdr>
        <w:spacing w:after="0" w:line="240" w:lineRule="auto"/>
        <w:rPr>
          <w:rFonts w:ascii="Century Gothic" w:eastAsia="Times New Roman" w:hAnsi="Century Gothic" w:cs="Times New Roman"/>
          <w:bCs/>
          <w:color w:val="000000"/>
          <w:sz w:val="20"/>
          <w:szCs w:val="20"/>
          <w:lang w:val="fr-FR" w:eastAsia="fr-FR"/>
        </w:rPr>
      </w:pPr>
    </w:p>
    <w:p w14:paraId="5B5A3D72" w14:textId="2135650B" w:rsidR="009B5804" w:rsidRPr="0061553C" w:rsidRDefault="009B5804" w:rsidP="00A76B5D">
      <w:pPr>
        <w:widowControl w:val="0"/>
        <w:pBdr>
          <w:top w:val="single" w:sz="4" w:space="1" w:color="auto"/>
          <w:left w:val="single" w:sz="4" w:space="4" w:color="auto"/>
          <w:bottom w:val="single" w:sz="4" w:space="1" w:color="auto"/>
          <w:right w:val="single" w:sz="4" w:space="4" w:color="auto"/>
        </w:pBdr>
        <w:spacing w:after="0" w:line="240" w:lineRule="auto"/>
        <w:rPr>
          <w:rFonts w:ascii="Century Gothic" w:eastAsia="Times New Roman" w:hAnsi="Century Gothic" w:cs="Times New Roman"/>
          <w:b/>
          <w:color w:val="000000"/>
          <w:sz w:val="20"/>
          <w:szCs w:val="20"/>
          <w:lang w:val="fr-FR" w:eastAsia="fr-FR"/>
        </w:rPr>
      </w:pPr>
      <w:r w:rsidRPr="0061553C">
        <w:rPr>
          <w:rFonts w:ascii="Century Gothic" w:eastAsia="Times New Roman" w:hAnsi="Century Gothic" w:cs="Times New Roman"/>
          <w:b/>
          <w:color w:val="000000"/>
          <w:sz w:val="20"/>
          <w:szCs w:val="20"/>
          <w:lang w:val="fr-FR" w:eastAsia="fr-FR"/>
        </w:rPr>
        <w:t>Marie Laure Caterino</w:t>
      </w:r>
    </w:p>
    <w:p w14:paraId="2FF42DE9" w14:textId="385E5567" w:rsidR="009B5804" w:rsidRPr="0061553C" w:rsidRDefault="009B5804" w:rsidP="00A76B5D">
      <w:pPr>
        <w:widowControl w:val="0"/>
        <w:pBdr>
          <w:top w:val="single" w:sz="4" w:space="1" w:color="auto"/>
          <w:left w:val="single" w:sz="4" w:space="4" w:color="auto"/>
          <w:bottom w:val="single" w:sz="4" w:space="1" w:color="auto"/>
          <w:right w:val="single" w:sz="4" w:space="4" w:color="auto"/>
        </w:pBdr>
        <w:spacing w:after="0" w:line="240" w:lineRule="auto"/>
        <w:rPr>
          <w:rFonts w:ascii="Century Gothic" w:eastAsia="Times New Roman" w:hAnsi="Century Gothic" w:cs="Times New Roman"/>
          <w:bCs/>
          <w:color w:val="000000"/>
          <w:sz w:val="20"/>
          <w:szCs w:val="20"/>
          <w:lang w:val="fr-FR" w:eastAsia="fr-FR"/>
        </w:rPr>
      </w:pPr>
      <w:r w:rsidRPr="0061553C">
        <w:rPr>
          <w:rFonts w:ascii="Century Gothic" w:eastAsia="Times New Roman" w:hAnsi="Century Gothic" w:cs="Times New Roman"/>
          <w:bCs/>
          <w:color w:val="000000"/>
          <w:sz w:val="20"/>
          <w:szCs w:val="20"/>
          <w:lang w:val="fr-FR" w:eastAsia="fr-FR"/>
        </w:rPr>
        <w:t>Valorisation des Parcours Etudiants</w:t>
      </w:r>
    </w:p>
    <w:p w14:paraId="4C6BB70D" w14:textId="77777777" w:rsidR="009B5804" w:rsidRDefault="009B5804" w:rsidP="00A76B5D">
      <w:pPr>
        <w:widowControl w:val="0"/>
        <w:pBdr>
          <w:top w:val="single" w:sz="4" w:space="1" w:color="auto"/>
          <w:left w:val="single" w:sz="4" w:space="4" w:color="auto"/>
          <w:bottom w:val="single" w:sz="4" w:space="1" w:color="auto"/>
          <w:right w:val="single" w:sz="4" w:space="4" w:color="auto"/>
        </w:pBdr>
        <w:spacing w:after="0" w:line="240" w:lineRule="auto"/>
        <w:rPr>
          <w:rFonts w:ascii="Century Gothic" w:eastAsia="Times New Roman" w:hAnsi="Century Gothic" w:cs="Times New Roman"/>
          <w:bCs/>
          <w:color w:val="000000"/>
          <w:sz w:val="20"/>
          <w:szCs w:val="20"/>
          <w:lang w:val="fr-FR" w:eastAsia="fr-FR"/>
        </w:rPr>
      </w:pPr>
    </w:p>
    <w:sectPr w:rsidR="009B5804" w:rsidSect="00281B58">
      <w:headerReference w:type="default" r:id="rId16"/>
      <w:footerReference w:type="default" r:id="rId17"/>
      <w:pgSz w:w="11906" w:h="16838"/>
      <w:pgMar w:top="720" w:right="720" w:bottom="720" w:left="720" w:header="721"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DCF0" w14:textId="77777777" w:rsidR="00010FF4" w:rsidRDefault="00010FF4" w:rsidP="00C54A8D">
      <w:pPr>
        <w:spacing w:after="0" w:line="240" w:lineRule="auto"/>
      </w:pPr>
      <w:r>
        <w:separator/>
      </w:r>
    </w:p>
  </w:endnote>
  <w:endnote w:type="continuationSeparator" w:id="0">
    <w:p w14:paraId="3F6F05AA" w14:textId="77777777" w:rsidR="00010FF4" w:rsidRDefault="00010FF4" w:rsidP="00C54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836868"/>
      <w:docPartObj>
        <w:docPartGallery w:val="Page Numbers (Bottom of Page)"/>
        <w:docPartUnique/>
      </w:docPartObj>
    </w:sdtPr>
    <w:sdtEndPr/>
    <w:sdtContent>
      <w:p w14:paraId="76D0E269" w14:textId="77777777" w:rsidR="00F65600" w:rsidRDefault="00F65600">
        <w:pPr>
          <w:pStyle w:val="Pieddepage"/>
          <w:jc w:val="center"/>
        </w:pPr>
        <w:r>
          <w:fldChar w:fldCharType="begin"/>
        </w:r>
        <w:r>
          <w:instrText>PAGE   \* MERGEFORMAT</w:instrText>
        </w:r>
        <w:r>
          <w:fldChar w:fldCharType="separate"/>
        </w:r>
        <w:r w:rsidR="0039161E" w:rsidRPr="0039161E">
          <w:rPr>
            <w:noProof/>
            <w:lang w:val="fr-FR"/>
          </w:rPr>
          <w:t>1</w:t>
        </w:r>
        <w:r>
          <w:fldChar w:fldCharType="end"/>
        </w:r>
      </w:p>
    </w:sdtContent>
  </w:sdt>
  <w:p w14:paraId="468AD9DE" w14:textId="77777777" w:rsidR="00C54A8D" w:rsidRDefault="00C54A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FD47" w14:textId="77777777" w:rsidR="00010FF4" w:rsidRDefault="00010FF4" w:rsidP="00C54A8D">
      <w:pPr>
        <w:spacing w:after="0" w:line="240" w:lineRule="auto"/>
      </w:pPr>
      <w:r>
        <w:separator/>
      </w:r>
    </w:p>
  </w:footnote>
  <w:footnote w:type="continuationSeparator" w:id="0">
    <w:p w14:paraId="2775DFB2" w14:textId="77777777" w:rsidR="00010FF4" w:rsidRDefault="00010FF4" w:rsidP="00C54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14585" w14:textId="77777777" w:rsidR="00C54A8D" w:rsidRPr="00C54A8D" w:rsidRDefault="00141D5C" w:rsidP="00C54A8D">
    <w:pPr>
      <w:pStyle w:val="En-tte"/>
    </w:pPr>
    <w:r>
      <w:rPr>
        <w:noProof/>
      </w:rPr>
      <w:pict w14:anchorId="7D4380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350.25pt;margin-top:-19.35pt;width:182.25pt;height:45.3pt;z-index:251660288;mso-wrap-edited:f;mso-width-percent:0;mso-height-percent:0;mso-position-horizontal-relative:text;mso-position-vertical-relative:text;mso-width-percent:0;mso-height-percent:0;mso-width-relative:page;mso-height-relative:page">
          <v:imagedata r:id="rId1" o:title="crunch 2024 blanc "/>
        </v:shape>
      </w:pict>
    </w:r>
    <w:r w:rsidR="00E8494B">
      <w:rPr>
        <w:noProof/>
        <w:lang w:val="fr-FR" w:eastAsia="fr-FR"/>
      </w:rPr>
      <w:drawing>
        <wp:anchor distT="0" distB="0" distL="114300" distR="114300" simplePos="0" relativeHeight="251658240" behindDoc="0" locked="0" layoutInCell="1" allowOverlap="1" wp14:anchorId="42D3B8BD" wp14:editId="4F631402">
          <wp:simplePos x="0" y="0"/>
          <wp:positionH relativeFrom="column">
            <wp:posOffset>-446405</wp:posOffset>
          </wp:positionH>
          <wp:positionV relativeFrom="page">
            <wp:posOffset>-19685</wp:posOffset>
          </wp:positionV>
          <wp:extent cx="7569200" cy="1018540"/>
          <wp:effectExtent l="0" t="0" r="0" b="0"/>
          <wp:wrapSquare wrapText="bothSides"/>
          <wp:docPr id="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569200" cy="10185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40D3D"/>
    <w:multiLevelType w:val="multilevel"/>
    <w:tmpl w:val="3C447E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9F73518"/>
    <w:multiLevelType w:val="multilevel"/>
    <w:tmpl w:val="17986A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797679E"/>
    <w:multiLevelType w:val="multilevel"/>
    <w:tmpl w:val="E5C2C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5C705C"/>
    <w:multiLevelType w:val="hybridMultilevel"/>
    <w:tmpl w:val="500EB634"/>
    <w:lvl w:ilvl="0" w:tplc="F3709AF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9203D4"/>
    <w:multiLevelType w:val="hybridMultilevel"/>
    <w:tmpl w:val="8BE0AE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7B693572"/>
    <w:multiLevelType w:val="multilevel"/>
    <w:tmpl w:val="21E492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227617819">
    <w:abstractNumId w:val="3"/>
  </w:num>
  <w:num w:numId="2" w16cid:durableId="67385256">
    <w:abstractNumId w:val="2"/>
  </w:num>
  <w:num w:numId="3" w16cid:durableId="695735248">
    <w:abstractNumId w:val="4"/>
  </w:num>
  <w:num w:numId="4" w16cid:durableId="1536427126">
    <w:abstractNumId w:val="1"/>
  </w:num>
  <w:num w:numId="5" w16cid:durableId="1930504002">
    <w:abstractNumId w:val="5"/>
  </w:num>
  <w:num w:numId="6" w16cid:durableId="1541242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23F"/>
    <w:rsid w:val="00010FF4"/>
    <w:rsid w:val="000515A7"/>
    <w:rsid w:val="00054887"/>
    <w:rsid w:val="000C2FF0"/>
    <w:rsid w:val="000E2985"/>
    <w:rsid w:val="00123D38"/>
    <w:rsid w:val="00141D5C"/>
    <w:rsid w:val="00175338"/>
    <w:rsid w:val="001B6BEA"/>
    <w:rsid w:val="001C32FE"/>
    <w:rsid w:val="0021361A"/>
    <w:rsid w:val="00242682"/>
    <w:rsid w:val="0027754E"/>
    <w:rsid w:val="00281B58"/>
    <w:rsid w:val="002A4A4C"/>
    <w:rsid w:val="003009E1"/>
    <w:rsid w:val="003020B3"/>
    <w:rsid w:val="0031079B"/>
    <w:rsid w:val="00320FB4"/>
    <w:rsid w:val="0035713D"/>
    <w:rsid w:val="00384630"/>
    <w:rsid w:val="0039161E"/>
    <w:rsid w:val="003F0B82"/>
    <w:rsid w:val="003F4AEA"/>
    <w:rsid w:val="00414AA3"/>
    <w:rsid w:val="004408F6"/>
    <w:rsid w:val="00451C37"/>
    <w:rsid w:val="0046224C"/>
    <w:rsid w:val="004A3BA4"/>
    <w:rsid w:val="004E4D5E"/>
    <w:rsid w:val="005032F9"/>
    <w:rsid w:val="00525439"/>
    <w:rsid w:val="00546391"/>
    <w:rsid w:val="00582744"/>
    <w:rsid w:val="005F6E6C"/>
    <w:rsid w:val="0061553C"/>
    <w:rsid w:val="00690A0E"/>
    <w:rsid w:val="006A351A"/>
    <w:rsid w:val="006C4C9C"/>
    <w:rsid w:val="006E265A"/>
    <w:rsid w:val="00735903"/>
    <w:rsid w:val="00783ECB"/>
    <w:rsid w:val="007C0AB1"/>
    <w:rsid w:val="007C3DDB"/>
    <w:rsid w:val="007F1FFB"/>
    <w:rsid w:val="007F51CD"/>
    <w:rsid w:val="00822139"/>
    <w:rsid w:val="00856911"/>
    <w:rsid w:val="008611A2"/>
    <w:rsid w:val="008B0D72"/>
    <w:rsid w:val="008C3AE2"/>
    <w:rsid w:val="008E4F30"/>
    <w:rsid w:val="0090071B"/>
    <w:rsid w:val="00901B94"/>
    <w:rsid w:val="00952040"/>
    <w:rsid w:val="009605BE"/>
    <w:rsid w:val="009B5804"/>
    <w:rsid w:val="00A10BA6"/>
    <w:rsid w:val="00A3350D"/>
    <w:rsid w:val="00A52E82"/>
    <w:rsid w:val="00A76B5D"/>
    <w:rsid w:val="00AC1A41"/>
    <w:rsid w:val="00AD2DE6"/>
    <w:rsid w:val="00B83113"/>
    <w:rsid w:val="00BF4282"/>
    <w:rsid w:val="00C46A70"/>
    <w:rsid w:val="00C54A8D"/>
    <w:rsid w:val="00C6023F"/>
    <w:rsid w:val="00C8451E"/>
    <w:rsid w:val="00CB22B8"/>
    <w:rsid w:val="00CB277B"/>
    <w:rsid w:val="00D0349E"/>
    <w:rsid w:val="00D07E13"/>
    <w:rsid w:val="00DE524E"/>
    <w:rsid w:val="00E02121"/>
    <w:rsid w:val="00E8494B"/>
    <w:rsid w:val="00EB3864"/>
    <w:rsid w:val="00EE59DC"/>
    <w:rsid w:val="00EF7F5A"/>
    <w:rsid w:val="00F03D21"/>
    <w:rsid w:val="00F65600"/>
    <w:rsid w:val="00F66911"/>
    <w:rsid w:val="00FA48DF"/>
    <w:rsid w:val="00FD2487"/>
    <w:rsid w:val="1718ABD6"/>
    <w:rsid w:val="1959B7B3"/>
    <w:rsid w:val="2B6643DD"/>
    <w:rsid w:val="6592D090"/>
    <w:rsid w:val="716C64B1"/>
    <w:rsid w:val="78FEAE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534BE"/>
  <w15:chartTrackingRefBased/>
  <w15:docId w15:val="{F824FB82-95E8-4450-BE0E-E7B33623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4A8D"/>
    <w:pPr>
      <w:tabs>
        <w:tab w:val="center" w:pos="4536"/>
        <w:tab w:val="right" w:pos="9072"/>
      </w:tabs>
      <w:spacing w:after="0" w:line="240" w:lineRule="auto"/>
    </w:pPr>
  </w:style>
  <w:style w:type="character" w:customStyle="1" w:styleId="En-tteCar">
    <w:name w:val="En-tête Car"/>
    <w:basedOn w:val="Policepardfaut"/>
    <w:link w:val="En-tte"/>
    <w:uiPriority w:val="99"/>
    <w:rsid w:val="00C54A8D"/>
    <w:rPr>
      <w:lang w:val="en-US"/>
    </w:rPr>
  </w:style>
  <w:style w:type="paragraph" w:styleId="Pieddepage">
    <w:name w:val="footer"/>
    <w:basedOn w:val="Normal"/>
    <w:link w:val="PieddepageCar"/>
    <w:uiPriority w:val="99"/>
    <w:unhideWhenUsed/>
    <w:rsid w:val="00C54A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4A8D"/>
    <w:rPr>
      <w:lang w:val="en-US"/>
    </w:rPr>
  </w:style>
  <w:style w:type="paragraph" w:styleId="Paragraphedeliste">
    <w:name w:val="List Paragraph"/>
    <w:basedOn w:val="Normal"/>
    <w:uiPriority w:val="34"/>
    <w:qFormat/>
    <w:rsid w:val="00FA48DF"/>
    <w:pPr>
      <w:ind w:left="720"/>
      <w:contextualSpacing/>
    </w:pPr>
  </w:style>
  <w:style w:type="paragraph" w:styleId="NormalWeb">
    <w:name w:val="Normal (Web)"/>
    <w:basedOn w:val="Normal"/>
    <w:uiPriority w:val="99"/>
    <w:semiHidden/>
    <w:unhideWhenUsed/>
    <w:rsid w:val="00F66911"/>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3020B3"/>
    <w:rPr>
      <w:color w:val="0563C1" w:themeColor="hyperlink"/>
      <w:u w:val="single"/>
    </w:rPr>
  </w:style>
  <w:style w:type="character" w:styleId="Lienhypertextesuivivisit">
    <w:name w:val="FollowedHyperlink"/>
    <w:basedOn w:val="Policepardfaut"/>
    <w:uiPriority w:val="99"/>
    <w:semiHidden/>
    <w:unhideWhenUsed/>
    <w:rsid w:val="001B6BEA"/>
    <w:rPr>
      <w:color w:val="954F72" w:themeColor="followedHyperlink"/>
      <w:u w:val="single"/>
    </w:rPr>
  </w:style>
  <w:style w:type="paragraph" w:styleId="Rvision">
    <w:name w:val="Revision"/>
    <w:hidden/>
    <w:uiPriority w:val="99"/>
    <w:semiHidden/>
    <w:rsid w:val="006A351A"/>
    <w:pPr>
      <w:spacing w:after="0" w:line="240" w:lineRule="auto"/>
    </w:pPr>
    <w:rPr>
      <w:lang w:val="en-US"/>
    </w:rPr>
  </w:style>
  <w:style w:type="character" w:styleId="Marquedecommentaire">
    <w:name w:val="annotation reference"/>
    <w:basedOn w:val="Policepardfaut"/>
    <w:uiPriority w:val="99"/>
    <w:semiHidden/>
    <w:unhideWhenUsed/>
    <w:rsid w:val="004A3BA4"/>
    <w:rPr>
      <w:sz w:val="16"/>
      <w:szCs w:val="16"/>
    </w:rPr>
  </w:style>
  <w:style w:type="paragraph" w:styleId="Commentaire">
    <w:name w:val="annotation text"/>
    <w:basedOn w:val="Normal"/>
    <w:link w:val="CommentaireCar"/>
    <w:uiPriority w:val="99"/>
    <w:unhideWhenUsed/>
    <w:rsid w:val="004A3BA4"/>
    <w:pPr>
      <w:spacing w:line="240" w:lineRule="auto"/>
    </w:pPr>
    <w:rPr>
      <w:sz w:val="20"/>
      <w:szCs w:val="20"/>
    </w:rPr>
  </w:style>
  <w:style w:type="character" w:customStyle="1" w:styleId="CommentaireCar">
    <w:name w:val="Commentaire Car"/>
    <w:basedOn w:val="Policepardfaut"/>
    <w:link w:val="Commentaire"/>
    <w:uiPriority w:val="99"/>
    <w:rsid w:val="004A3BA4"/>
    <w:rPr>
      <w:sz w:val="20"/>
      <w:szCs w:val="20"/>
      <w:lang w:val="en-US"/>
    </w:rPr>
  </w:style>
  <w:style w:type="paragraph" w:styleId="Objetducommentaire">
    <w:name w:val="annotation subject"/>
    <w:basedOn w:val="Commentaire"/>
    <w:next w:val="Commentaire"/>
    <w:link w:val="ObjetducommentaireCar"/>
    <w:uiPriority w:val="99"/>
    <w:semiHidden/>
    <w:unhideWhenUsed/>
    <w:rsid w:val="004A3BA4"/>
    <w:rPr>
      <w:b/>
      <w:bCs/>
    </w:rPr>
  </w:style>
  <w:style w:type="character" w:customStyle="1" w:styleId="ObjetducommentaireCar">
    <w:name w:val="Objet du commentaire Car"/>
    <w:basedOn w:val="CommentaireCar"/>
    <w:link w:val="Objetducommentaire"/>
    <w:uiPriority w:val="99"/>
    <w:semiHidden/>
    <w:rsid w:val="004A3BA4"/>
    <w:rPr>
      <w:b/>
      <w:bCs/>
      <w:sz w:val="20"/>
      <w:szCs w:val="20"/>
      <w:lang w:val="en-US"/>
    </w:rPr>
  </w:style>
  <w:style w:type="character" w:styleId="Mentionnonrsolue">
    <w:name w:val="Unresolved Mention"/>
    <w:basedOn w:val="Policepardfaut"/>
    <w:uiPriority w:val="99"/>
    <w:semiHidden/>
    <w:unhideWhenUsed/>
    <w:rsid w:val="00EF7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2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unch@utt.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unch@utt.f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unch.utt.fr/reglement-de-levenement" TargetMode="External"/><Relationship Id="rId5" Type="http://schemas.openxmlformats.org/officeDocument/2006/relationships/numbering" Target="numbering.xml"/><Relationship Id="rId15" Type="http://schemas.openxmlformats.org/officeDocument/2006/relationships/hyperlink" Target="mailto:crunch@utt.f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unch.utt.fr/les-differentes-thematiques-du-crun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9A0430A4E42041A3A39EE89674B30E" ma:contentTypeVersion="4" ma:contentTypeDescription="Crée un document." ma:contentTypeScope="" ma:versionID="7586fd5494916339802ffe24444a45ce">
  <xsd:schema xmlns:xsd="http://www.w3.org/2001/XMLSchema" xmlns:xs="http://www.w3.org/2001/XMLSchema" xmlns:p="http://schemas.microsoft.com/office/2006/metadata/properties" xmlns:ns2="b26cbed0-f5e6-4f3d-973a-976cade65cf2" targetNamespace="http://schemas.microsoft.com/office/2006/metadata/properties" ma:root="true" ma:fieldsID="903e7d8803f1de29dfb7a549028575c8" ns2:_="">
    <xsd:import namespace="b26cbed0-f5e6-4f3d-973a-976cade65c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cbed0-f5e6-4f3d-973a-976cade65c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0A19E-14BE-4BC6-A801-1EEBCFB45726}">
  <ds:schemaRefs>
    <ds:schemaRef ds:uri="http://schemas.microsoft.com/sharepoint/v3/contenttype/forms"/>
  </ds:schemaRefs>
</ds:datastoreItem>
</file>

<file path=customXml/itemProps2.xml><?xml version="1.0" encoding="utf-8"?>
<ds:datastoreItem xmlns:ds="http://schemas.openxmlformats.org/officeDocument/2006/customXml" ds:itemID="{85C3CA82-1AD7-4309-A653-F4A5B21F6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cbed0-f5e6-4f3d-973a-976cade65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66B3F0-0E0D-4754-A20B-446DE54428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1F2E12-EDC2-4DBC-B020-E73194EF8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679</Words>
  <Characters>3737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Loubna ECHAJARI</dc:creator>
  <cp:keywords/>
  <dc:description/>
  <cp:lastModifiedBy>Marie Laure Caterino</cp:lastModifiedBy>
  <cp:revision>4</cp:revision>
  <dcterms:created xsi:type="dcterms:W3CDTF">2025-11-17T09:10:00Z</dcterms:created>
  <dcterms:modified xsi:type="dcterms:W3CDTF">2025-12-10T09:25:00Z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0x010100409A0430A4E42041A3A39EE89674B30E</vt:lpwstr>
  </property>
</Properties>
</file>